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У К А З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ПРЕЗИДЕНТА РОССИЙСКОЙ ФЕДЕРАЦИИ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О проверке достоверности и полноты сведений,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представляемых гражданами, претендующими на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замещение государственных должностей Российской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Федерации, и лицами, замещающими государственные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должности Российской Федерации, и соблюдения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ограничений лицами, замещающими государственные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должности Российской Федерации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   (В редакции указов Президента Российской Федерации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     </w:t>
      </w:r>
      <w:hyperlink r:id="rId4" w:tgtFrame="contents" w:tooltip="" w:history="1">
        <w:r w:rsidRPr="00FF3D2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12.01.2010 г. N 59</w:t>
        </w:r>
      </w:hyperlink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; </w:t>
      </w:r>
      <w:hyperlink r:id="rId5" w:tgtFrame="contents" w:tooltip="" w:history="1">
        <w:r w:rsidRPr="00FF3D2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01.07.2010 г. N 821</w:t>
        </w:r>
      </w:hyperlink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;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     </w:t>
      </w:r>
      <w:hyperlink r:id="rId6" w:tgtFrame="contents" w:tooltip="" w:history="1">
        <w:r w:rsidRPr="00FF3D2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14.01.2011 г. N 38</w:t>
        </w:r>
      </w:hyperlink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; </w:t>
      </w:r>
      <w:hyperlink r:id="rId7" w:tgtFrame="contents" w:tooltip="" w:history="1">
        <w:r w:rsidRPr="00FF3D2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13.03.2012 г. N 297</w:t>
        </w:r>
      </w:hyperlink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;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     </w:t>
      </w:r>
      <w:hyperlink r:id="rId8" w:tgtFrame="contents" w:tooltip="" w:history="1">
        <w:r w:rsidRPr="00FF3D2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02.04.2013 г. N 309</w:t>
        </w:r>
      </w:hyperlink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; </w:t>
      </w:r>
      <w:hyperlink r:id="rId9" w:tgtFrame="contents" w:tooltip="" w:history="1">
        <w:r w:rsidRPr="00FF3D2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03.12.2013 г. N 878</w:t>
        </w:r>
      </w:hyperlink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;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     </w:t>
      </w:r>
      <w:hyperlink r:id="rId10" w:tgtFrame="contents" w:tooltip="" w:history="1">
        <w:r w:rsidRPr="00FF3D2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23.06.2014 г. N 453</w:t>
        </w:r>
      </w:hyperlink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; </w:t>
      </w:r>
      <w:hyperlink r:id="rId11" w:tgtFrame="contents" w:tooltip="" w:history="1">
        <w:r w:rsidRPr="00FF3D2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31.12.2014 г. N 837</w:t>
        </w:r>
      </w:hyperlink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;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     </w:t>
      </w:r>
      <w:hyperlink r:id="rId12" w:tgtFrame="contents" w:tooltip="" w:history="1">
        <w:r w:rsidRPr="00FF3D2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19.09.2017 г. N 431</w:t>
        </w:r>
      </w:hyperlink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; </w:t>
      </w:r>
      <w:hyperlink r:id="rId13" w:tgtFrame="contents" w:tooltip="" w:history="1">
        <w:r w:rsidRPr="00FF3D2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15.05.2018 г. N 215</w:t>
        </w:r>
      </w:hyperlink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 соответствии  с   Федеральным   конституционным  законом  </w:t>
      </w: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begin"/>
      </w: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instrText xml:space="preserve"> HYPERLINK "http://pravo.gov.ru/proxy/ips/?docbody=&amp;prevDoc=102132592&amp;backlink=1&amp;&amp;nd=102050542" \t "contents" </w:instrText>
      </w: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separate"/>
      </w:r>
      <w:r w:rsidRPr="00FF3D2F"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  <w:t>от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  <w:t>17 декабря 1997 г. N 2-ФКЗ</w:t>
      </w: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end"/>
      </w: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"О Правительстве Российской Федерации" и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Федеральным   законом    </w:t>
      </w:r>
      <w:hyperlink r:id="rId14" w:tgtFrame="contents" w:history="1">
        <w:r w:rsidRPr="00FF3D2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   25   декабря    2008  г.   N  273-ФЗ</w:t>
        </w:r>
      </w:hyperlink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"О противодействии коррупции"  п о с т а н о в л я ю: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1. Утвердить  прилагаемое Положение о проверке достоверности и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полноты  сведений,  представляемых  гражданами,  претендующими   на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замещение   государственных   должностей  Российской  Федерации,  и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лицами, замещающими государственные должности Российской Федерации,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   соблюдения   ограничений  лицами,  замещающими  государственные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должности Российской Федерации.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2. Руководителям  федеральных   государственных   органов   до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 ноября 2009 г.  принять меры по обеспечению исполнения Положения,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утвержденного настоящим Указом.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3. Рекомендовать  органам  государственной  власти   субъектов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Российской   Федерации   руководствоваться   настоящим  Указом  при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разработке и  утверждении  положений  о  проверке  достоверности  и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полноты   сведений   о   доходах,  об  имуществе  и  обязательствах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имущественного характера,  представляемых гражданами, претендующими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на   замещение   государственных  должностей  субъектов  Российской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Федерации,  и   лицами,   замещающими   государственные   должности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субъектов    Российской    Федерации,    сведений,   представляемых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гражданами,  претендующими на замещение государственных  должностей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субъектов  Российской  Федерации,  в  соответствии  с  нормативными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правовыми  актами  Российской  Федерации,  а   также   о   проверке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соблюдения лицами,  замещающими государственные должности субъектов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Российской  Федерации,  ограничений  и   запретов,   требований   о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предотвращении  или урегулировании конфликта интересов и исполнения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ими обязанностей,  установленных Федеральным законом </w:t>
      </w: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begin"/>
      </w: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instrText xml:space="preserve"> HYPERLINK "http://pravo.gov.ru/proxy/ips/?docbody=&amp;prevDoc=102132592&amp;backlink=1&amp;&amp;nd=102126657" \t "contents" </w:instrText>
      </w: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separate"/>
      </w:r>
      <w:r w:rsidRPr="00FF3D2F"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  <w:t>от 25  декабря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  <w:t>2008   г.   N   273-ФЗ</w:t>
      </w: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end"/>
      </w: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"О   противодействии  коррупции",  другими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федеральными законами и  нормативными  правовыми  актами  субъектов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Российской Федерации.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4. Возложить на президиум  Совета  при  Президенте  Российской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Федерации   по   противодействию   коррупции  функции  комиссии  по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соблюдению требований  к  должностному  поведению  лиц,  замещающих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государственные   должности   Российской   Федерации,  названные  в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подпункте "а" пункта 1 Положения, утвержденного настоящим Указом, и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урегулированию конфликта интересов.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Президент Российской Федерации                      Д.Медведев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Москва, Кремль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21 сентября 2009 года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 xml:space="preserve">     N 1066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_____________________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УТВЕРЖДЕНО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Указом Президента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Российской Федерации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от 21 сентября 2009 г.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N 1066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      П О Л О Ж Е Н И Е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о проверке достоверности и полноты сведений, представляемых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гражданами, претендующими на замещение государственных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должностей Российской Федерации, и лицами, замещающими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государственные должности Российской Федерации, и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соблюдения ограничений лицами, замещающими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государственные должности Российской Федерации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   (В редакции указов Президента Российской Федерации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     </w:t>
      </w:r>
      <w:hyperlink r:id="rId15" w:tgtFrame="contents" w:tooltip="" w:history="1">
        <w:r w:rsidRPr="00FF3D2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12.01.2010 г. N 59</w:t>
        </w:r>
      </w:hyperlink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; </w:t>
      </w:r>
      <w:hyperlink r:id="rId16" w:tgtFrame="contents" w:tooltip="" w:history="1">
        <w:r w:rsidRPr="00FF3D2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01.07.2010 г. N 821</w:t>
        </w:r>
      </w:hyperlink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;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     </w:t>
      </w:r>
      <w:hyperlink r:id="rId17" w:tgtFrame="contents" w:tooltip="" w:history="1">
        <w:r w:rsidRPr="00FF3D2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14.01.2011 г. N 38</w:t>
        </w:r>
      </w:hyperlink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; </w:t>
      </w:r>
      <w:hyperlink r:id="rId18" w:tgtFrame="contents" w:tooltip="" w:history="1">
        <w:r w:rsidRPr="00FF3D2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13.03.2012 г. N 297</w:t>
        </w:r>
      </w:hyperlink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;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     </w:t>
      </w:r>
      <w:hyperlink r:id="rId19" w:tgtFrame="contents" w:tooltip="" w:history="1">
        <w:r w:rsidRPr="00FF3D2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02.04.2013 г. N 309</w:t>
        </w:r>
      </w:hyperlink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; </w:t>
      </w:r>
      <w:hyperlink r:id="rId20" w:tgtFrame="contents" w:tooltip="" w:history="1">
        <w:r w:rsidRPr="00FF3D2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03.12.2013 г. N 878</w:t>
        </w:r>
      </w:hyperlink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;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     </w:t>
      </w:r>
      <w:hyperlink r:id="rId21" w:tgtFrame="contents" w:tooltip="" w:history="1">
        <w:r w:rsidRPr="00FF3D2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23.06.2014 г. N 453</w:t>
        </w:r>
      </w:hyperlink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; </w:t>
      </w:r>
      <w:hyperlink r:id="rId22" w:tgtFrame="contents" w:tooltip="" w:history="1">
        <w:r w:rsidRPr="00FF3D2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31.12.2014 г. N 837</w:t>
        </w:r>
      </w:hyperlink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;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     </w:t>
      </w:r>
      <w:hyperlink r:id="rId23" w:tgtFrame="contents" w:tooltip="" w:history="1">
        <w:r w:rsidRPr="00FF3D2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19.09.2017 г. N 431</w:t>
        </w:r>
      </w:hyperlink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; </w:t>
      </w:r>
      <w:hyperlink r:id="rId24" w:tgtFrame="contents" w:tooltip="" w:history="1">
        <w:r w:rsidRPr="00FF3D2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15.05.2018 г. N 215</w:t>
        </w:r>
      </w:hyperlink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1. Настоящим  Положением  определяется  порядок  осуществления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проверки: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а)  достоверности и полноты сведений о доходах, об имуществе и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обязательствах    имущественного    характера,   </w:t>
      </w: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представленных</w:t>
      </w: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в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соответствии  с  Указом  Президента  Российской Федерации </w:t>
      </w: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begin"/>
      </w: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instrText xml:space="preserve"> HYPERLINK "http://pravo.gov.ru/proxy/ips/?docbody=&amp;prevDoc=102132592&amp;backlink=1&amp;&amp;nd=102129668" \t "contents" </w:instrText>
      </w: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separate"/>
      </w:r>
      <w:r w:rsidRPr="00FF3D2F"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  <w:t>от 18 мая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  <w:t>2009    г.   N   558</w:t>
      </w: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end"/>
      </w: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гражданами,   претендующими   на   замещение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государственных   должностей   Российской  Федерации:  Председателя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Правительства    Российской    Федерации,    Первого    заместителя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Председателя    Правительства    Российской    Федерации,   </w:t>
      </w: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Первого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заместителя   Председателя  Правительства  Российской  Федерации  -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Министра  финансов  Российской  Федерации,</w:t>
      </w: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Заместителя Председателя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Правительства   Российской   Федерации,   </w:t>
      </w: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Заместителя  Председателя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Правительства   Российской   Федерации   -   Руководителя  Аппарата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Правительства   Российской   Федерации,   Заместителя  Председателя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Правительства  Российской  Федерации  -  полномочного представителя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Президента  Российской Федерации в федеральном округе, ф</w:t>
      </w: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едерального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министра,  Чрезвычайного  и Полномочного Посла Российской Федерации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(в     иностранном    государстве),    постоянного    представителя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(представителя,  постоянного  наблюдателя) Российской Федерации при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международной организации (в иностранном государстве), Генерального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прокурора Российской Федерации, </w:t>
      </w: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Председателя Следственного комитета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Российской  Федерации</w:t>
      </w: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,  Секретаря  Совета  Безопасности  Российской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Федерации,   Уполномоченного   по   правам  человека  в  Российской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Федерации,  </w:t>
      </w: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Уполномоченного  при Президенте Российской Федерации по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защите    прав    предпринимателей,</w:t>
      </w: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высшего   должностного   лица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(руководителя   высшего   исполнительного   органа  государственной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власти)  субъекта Российской Федерации, Председателя Счетной палаты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Российской   Федерации,  заместителя  Председателя  Счетной  палаты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Российской Федерации, аудитора Счетной палаты Российской Федерации,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Председателя  Центрального банка Российской Федерации, Председателя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Центральной    избирательной    комиссии    Российской   Федерации,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заместителя   Председателя   Центральной   избирательной   комиссии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Российской  Федерации, секретаря Центральной избирательной комиссии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Российской  Федерации,  члена  Центральной  избирательной  комиссии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Российской  Федерации (замещающего должность на постоянной основе),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Генерального  директора  Судебного  департамента при Верховном Суде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Российской Федерации (далее - граждане), на отчетную дату и лицами,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замещающими    указанные   государственные   должности   Российской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Федерации  (далее  -  лица,  замещающие  государственные  должности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Российской   Федерации),   </w:t>
      </w: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за   отчетный</w:t>
      </w: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</w:t>
      </w: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период</w:t>
      </w: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</w:t>
      </w: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и</w:t>
      </w: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</w:t>
      </w: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за  два  года,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предшествующие  отчетному  периоду</w:t>
      </w: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;  </w:t>
      </w: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(В  редакции указов Президента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Российской Федерации </w:t>
      </w:r>
      <w:hyperlink r:id="rId25" w:tgtFrame="contents" w:tooltip="" w:history="1">
        <w:r w:rsidRPr="00FF3D2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14.01.2011 г. N 38</w:t>
        </w:r>
      </w:hyperlink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; </w:t>
      </w:r>
      <w:hyperlink r:id="rId26" w:tgtFrame="contents" w:tooltip="" w:history="1">
        <w:r w:rsidRPr="00FF3D2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13.03.2012 г. N 297</w:t>
        </w:r>
      </w:hyperlink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;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от  02.04.2013 г. N 309; </w:t>
      </w: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</w:t>
      </w:r>
      <w:hyperlink r:id="rId27" w:tgtFrame="contents" w:tooltip="" w:history="1">
        <w:r w:rsidRPr="00FF3D2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23.06.2014 г. N 453</w:t>
        </w:r>
      </w:hyperlink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; </w:t>
      </w: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</w:t>
      </w: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от 31.12.2014 г. 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N</w:t>
      </w: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</w:t>
      </w: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837; </w:t>
      </w:r>
      <w:hyperlink r:id="rId28" w:tgtFrame="contents" w:tooltip="" w:history="1">
        <w:r w:rsidRPr="00FF3D2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15.05.2018 г. N 215</w:t>
        </w:r>
      </w:hyperlink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б)  достоверности  и  полноты  сведений  </w:t>
      </w: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(в  части, касающейся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профилактики    коррупционных    правонарушений)</w:t>
      </w: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,    </w:t>
      </w: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представленных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гражданами  при  назначении на государственную должность Российской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Федерации в соответствии с нормативными правовыми актами Российской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Федерации   (далее   -   сведения,   представляемые   гражданами  в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соответствии с нормативными правовыми актами Российской Федерации);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(В редакции указов Президента Российской Федерации от 23.06.2014 г.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N 453; </w:t>
      </w:r>
      <w:hyperlink r:id="rId29" w:tgtFrame="contents" w:tooltip="" w:history="1">
        <w:r w:rsidRPr="00FF3D2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19.09.2017 г. N 431</w:t>
        </w:r>
      </w:hyperlink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</w:t>
      </w: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в) соблюдения лицами, </w:t>
      </w: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</w:t>
      </w: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замещающими  государственные  должности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Российской  Федерации,   в   течение   трех   лет,   предшествующих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поступлению  информации,  явившейся  основанием  для  осуществления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проверки,  предусмотренной  настоящим  подпунктом,  ограничений   и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запретов, требований о предотвращении или урегулировании  конфликта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интересов, исполнения ими должностных  обязанностей,  установленных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Федеральным конституционным законом от 17 декабря  1997 г.  N 2-ФКЗ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"О Правительстве  Российской   Федерации",   другими   федеральными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конституционными  законами   и   федеральными   законами   (далее -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установленные ограничения).</w:t>
      </w: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</w:t>
      </w: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(В редакции Указа Президента Российской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Федерации  </w:t>
      </w:r>
      <w:hyperlink r:id="rId30" w:tgtFrame="contents" w:tooltip="" w:history="1">
        <w:r w:rsidRPr="00FF3D2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23.06.2014 г. N 453</w:t>
        </w:r>
      </w:hyperlink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-  вступает  в  силу с 1 августа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2014</w:t>
      </w: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</w:t>
      </w: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г.)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</w:t>
      </w: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2.  Проверка  осуществляется Управлением Президента Российской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Федерации   по   вопросам   противодействия   коррупции   (далее  -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Управление)   по   решению  Руководителя  Администрации  Президента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Российской   Федерации,   Заместителя   Председателя  Правительства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Российской   Федерации   -   Руководителя   Аппарата  Правительства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Российской Федерации или должностного лица Администрации Президента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Российской   Федерации,  специально  уполномоченного  Руководителем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Администрации  Президента  Российской  Федерации.  (В      редакции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указов   Президента  Российской  Федерации  </w:t>
      </w:r>
      <w:hyperlink r:id="rId31" w:tgtFrame="contents" w:tooltip="" w:history="1">
        <w:r w:rsidRPr="00FF3D2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02.04.2013 г. N 309</w:t>
        </w:r>
      </w:hyperlink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;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hyperlink r:id="rId32" w:tgtFrame="contents" w:tooltip="" w:history="1">
        <w:r w:rsidRPr="00FF3D2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03.12.2013 г. N 878</w:t>
        </w:r>
      </w:hyperlink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Решение принимается отдельно в  отношении  каждого  гражданина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или   лица,   замещающего   государственную   должность  Российской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Федерации, и оформляется в письменной форме.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2-1. По решению Президента Российской Федерации,  Руководителя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Администрации  Президента  Российской  Федерации  либо   специально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уполномоченного  ими  должностного  лица  Администрации  Президента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Российской  Федерации  Управление  может  в  установленном  порядке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осуществлять проверку: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а) достоверности и полноты сведений о  доходах,  расходах,  об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имуществе и обязательствах имущественного характера, представляемых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гражданами, претендующими на замещение любых должностей,  замещение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которых  влечет  за  собой  обязанность  представлять  сведения   о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доходах, об имуществе и обязательствах имущественного характера,  а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также  достоверности  и  полноты  иных   сведений,   представляемых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указанными  гражданами  в  соответствии  с  нормативными  правовыми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актами Российской Федерации;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б) достоверности и полноты сведений о  доходах,  расходах,  об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имуществе и обязательствах имущественного характера, представляемых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лицами, замещающими должности, указанные в подпункте "а" настоящего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пункта;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в) соблюдения  лицами,  замещающими  должности,  указанные   в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подпункте "а" настоящего пункта, их супругами и несовершеннолетними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детьми установленных  для  них  запретов  и  ограничений,  а  также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исполнения ими своих обязанностей.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(Дополнено  пунктом  -  Указ  Президента  Российской Федерации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hyperlink r:id="rId33" w:tgtFrame="contents" w:tooltip="" w:history="1">
        <w:r w:rsidRPr="00FF3D2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02.04.2013 г. N 309</w:t>
        </w:r>
      </w:hyperlink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lastRenderedPageBreak/>
        <w:t xml:space="preserve">     2-2. Проверка,   предусмотренная   пунктом   2-1    настоящего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Положения, может проводиться независимо от проверок, осуществляемых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подразделениями, должностными лицами либо комиссиями иных органов и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организаций.</w:t>
      </w: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</w:t>
      </w: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(Дополнено  -  Указ  Президента  Российской  Федерации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hyperlink r:id="rId34" w:tgtFrame="contents" w:tooltip="" w:history="1">
        <w:r w:rsidRPr="00FF3D2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02.04.2013 г. N 309</w:t>
        </w:r>
      </w:hyperlink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</w:t>
      </w: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3. (Утратил   силу  -  Указ  Президента  Российской  Федерации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hyperlink r:id="rId35" w:tgtFrame="contents" w:tooltip="" w:history="1">
        <w:r w:rsidRPr="00FF3D2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13.03.2012 г. N 297</w:t>
        </w:r>
      </w:hyperlink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</w:t>
      </w: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4.  Основанием  для  осуществления  проверки,  предусмотренной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пунктом  1  настоящего  Положения, является достаточная информация,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представленная в письменном виде в установленном порядке:        (В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редакции       Указа      Президента      Российской      Федерации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hyperlink r:id="rId36" w:tgtFrame="contents" w:tooltip="" w:history="1">
        <w:r w:rsidRPr="00FF3D2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13.03.2012 г. N 297</w:t>
        </w:r>
      </w:hyperlink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а) правоохранительными   органами,   иными    государственными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органами,   органами  местного  самоуправления  и  их  должностными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лицами;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а-1) работниками  подразделений  кадровых   служб  федеральных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государственных   органов  по  профилактике  коррупционных  и  иных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правонарушений либо должностными лицами  кадровых  служб  указанных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органов,  ответственными  за работу по профилактике коррупционных и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иных правонарушений;</w:t>
      </w: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</w:t>
      </w: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(Дополнен   -   Указ   Президента  Российской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Федерации </w:t>
      </w:r>
      <w:hyperlink r:id="rId37" w:tgtFrame="contents" w:tooltip="" w:history="1">
        <w:r w:rsidRPr="00FF3D2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13.03.2012 г. N 297</w:t>
        </w:r>
      </w:hyperlink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б) постоянно  действующими  руководящими органами политических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партий  и  зарегистрированных  в  соответствии   с   законом   иных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общероссийских     общественных    объединений,    не    являющихся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политическими партиями;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в) Общественной палатой Российской Федерации;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г) общероссийскими средствами массовой информации. (Дополнен -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Указ Президента Российской Федерации </w:t>
      </w:r>
      <w:hyperlink r:id="rId38" w:tgtFrame="contents" w:tooltip="" w:history="1">
        <w:r w:rsidRPr="00FF3D2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13.03.2012 г. N 297</w:t>
        </w:r>
      </w:hyperlink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(Пункт   в  редакции  Указа  Президента  Российской  Федерации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hyperlink r:id="rId39" w:tgtFrame="contents" w:tooltip="" w:history="1">
        <w:r w:rsidRPr="00FF3D2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01.07.2010 г. N 821</w:t>
        </w:r>
      </w:hyperlink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5. Информация анонимного характера не может служить основанием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для проверки.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6. Проверка  осуществляется в срок,  не превышающий 60 дней со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дня принятия решения о ее  проведении.  Срок  проверки  может  быть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продлен до 90 дней лицом, принявшим решение о ее проведении.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7. При  осуществлении  проверки   начальник   Управления   или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уполномоченные им должностные лица Управления вправе: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а) по согласованию с  Руководителем  Администрации  Президента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Российской   Федерации,   председателем   президиума   Совета   при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Президенте  Российской  Федерации  по  противодействию   коррупции,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проводить   собеседование   с  гражданином  или  лицом,  замещающим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государственную должность Российской Федерации;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б)  изучать  представленные  гражданином или лицом, замещающим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государственную должность Российской Федерации, </w:t>
      </w: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сведения о доходах,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об   имуществе   и   обязательствах   имущественного   характера  и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дополнительные   материалы,   которые   приобщаются   к  материалам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проверки;</w:t>
      </w: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(В   редакции   Указа   Президента  Российской  Федерации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hyperlink r:id="rId40" w:tgtFrame="contents" w:tooltip="" w:history="1">
        <w:r w:rsidRPr="00FF3D2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13.03.2012 г. N 297</w:t>
        </w:r>
      </w:hyperlink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в)    получать    от    гражданина   или   лица,   замещающего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государственную   должность   Российской  Федерации,  пояснения  по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представленным   им   </w:t>
      </w: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сведениям   о   доходах,   об   имуществе   и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обязательствах имущественного характера и </w:t>
      </w: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материалам;</w:t>
      </w: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(В   редакции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Указа Президента Российской Федерации </w:t>
      </w:r>
      <w:hyperlink r:id="rId41" w:tgtFrame="contents" w:tooltip="" w:history="1">
        <w:r w:rsidRPr="00FF3D2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13.03.2012 г. N 297</w:t>
        </w:r>
      </w:hyperlink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г)  направлять в установленном порядке </w:t>
      </w: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запросы (кроме запросов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в  кредитные  организации,  налоговые органы Российской Федерации и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органы,   осуществляющие   государственную   регистрацию   прав  на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недвижимое   имущество   и  сделок  с  ним)  в  органы</w:t>
      </w: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прокуратуры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Российской  Федерации,  </w:t>
      </w: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следственные  органы Следственного комитета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Российской  Федерации,</w:t>
      </w: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иные  федеральные  государственные  органы,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государственные     органы    субъектов    Российской    Федерации,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территориальные  органы федеральных государственных органов, органы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местного  самоуправления, на предприятия, в учреждения, организации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  общественные  объединения  (далее  -  государственные  органы  и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организации)  об имеющихся у них сведениях: о доходах, об имуществе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и  обязательствах  имущественного  характера  гражданина  или лица,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замещающего  государственную  должность  Российской  Федерации, его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супруги  (супруга)  и  несовершеннолетних  детей; о достоверности и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полноте  сведений,  представленных  гражданином  в  соответствии  с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нормативными  правовыми  актами  Российской Федерации; о соблюдении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лицом,  замещающим  государственную должность Российской Федерации,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установленных  ограничений;</w:t>
      </w: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(В     редакции    указов    Президента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Российской Федерации </w:t>
      </w:r>
      <w:hyperlink r:id="rId42" w:tgtFrame="contents" w:tooltip="" w:history="1">
        <w:r w:rsidRPr="00FF3D2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14.01.2011 г. N 38</w:t>
        </w:r>
      </w:hyperlink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; </w:t>
      </w:r>
      <w:hyperlink r:id="rId43" w:tgtFrame="contents" w:tooltip="" w:history="1">
        <w:r w:rsidRPr="00FF3D2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02.04.2013 г. N 309</w:t>
        </w:r>
      </w:hyperlink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д) наводить  справки  у  физических  лиц  и  получать  от  них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информацию с их согласия</w:t>
      </w: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;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е) осуществлять  анализ  сведений,  представленных гражданином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или  лицом,   замещающим   государственную   должность   Российской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Федерации,  в соответствии с законодательством Российской Федерации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о противодействии коррупции. (Дополнен - Указ Президента Российской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Федерации </w:t>
      </w:r>
      <w:hyperlink r:id="rId44" w:tgtFrame="contents" w:tooltip="" w:history="1">
        <w:r w:rsidRPr="00FF3D2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13.03.2012 г. N 297</w:t>
        </w:r>
      </w:hyperlink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7-1. Запросы  в  кредитные   организации,   налоговые   органы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Российской  Федерации  и  органы,  осуществляющие   государственную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регистрацию  прав  на  недвижимое  имущество  и   сделок   с   ним,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направляются  руководителями  (должностными   лицами)   федеральных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государственных органов,  перечень  которых  утвержден  Президентом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Российской Федерации.</w:t>
      </w: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</w:t>
      </w: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(Дополнено   -   Указ  Президента  Российской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Федерации </w:t>
      </w:r>
      <w:hyperlink r:id="rId45" w:tgtFrame="contents" w:tooltip="" w:history="1">
        <w:r w:rsidRPr="00FF3D2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02.04.2013 г. N 309</w:t>
        </w:r>
      </w:hyperlink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8. В   запросе,   предусмотренном   подпунктом  "г"  пункта  7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настоящего Положения, указываются: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а) фамилия, имя, отчество руководителя государственного органа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или организации, в которые направляется запрос;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б) нормативный    правовой    акт,   на   основании   которого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направляется запрос;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в) фамилия,  имя,  отчество,  дата  и  место  рождения,  место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регистрации,  жительства и  (или)  пребывания,  должность  и  место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работы   (службы)</w:t>
      </w: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,   вид  и  реквизиты  документа,  удостоверяющего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личность,</w:t>
      </w: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гражданина   или   лица,   замещающего  государственную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должность   Российской   Федерации,   его   супруги   (супруга)   и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несовершеннолетних  детей,  сведения  о  доходах,  об  имуществе  и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обязательствах   имущественного   характера   которых  проверяются,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гражданина,  представившего  сведения в соответствии с нормативными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правовыми  актами  Российской  Федерации,  полнота  и достоверность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которых   проверяются,   либо   лица,  замещающего  государственную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должность   Российской  Федерации,  в  отношении  которого  имеются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сведения о несоблюдении им установленных ограничений;</w:t>
      </w: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(В   редакции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Указа Президента Российской Федерации </w:t>
      </w:r>
      <w:hyperlink r:id="rId46" w:tgtFrame="contents" w:tooltip="" w:history="1">
        <w:r w:rsidRPr="00FF3D2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02.04.2013 г. N 309</w:t>
        </w:r>
      </w:hyperlink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г) содержание и объем сведений, подлежащих проверке;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д) срок представления запрашиваемых сведений;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е) фамилия,   инициалы   и   номер    телефона    федерального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государственного служащего, подготовившего запрос;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е-1) идентификационный  номер  налогоплательщика   (в   случае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направления  запроса  в  налоговые  органы  Российской  Федерации);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(Дополнен     -     Указ     Президента     Российской    Федерации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hyperlink r:id="rId47" w:tgtFrame="contents" w:tooltip="" w:history="1">
        <w:r w:rsidRPr="00FF3D2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02.04.2013 г. N 309</w:t>
        </w:r>
      </w:hyperlink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ж) другие необходимые сведения.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9. Руководители государственных органов и организаций, в адрес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которых поступил запрос,  обязаны организовать исполнение запроса в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соответствии с федеральными законами и иными нормативными правовыми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актами Российской Федерации и представить запрашиваемую информацию.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10. Государственные органы и организации,  их должностные лица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обязаны исполнить запрос в срок,  указанный в нем.  При  этом  срок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исполнения   запроса  не  должен  превышать  30  дней  со  дня  его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поступления   в   соответствующий   государственный    орган    или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организацию. В исключительных случаях срок исполнения запроса может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быть продлен до 60 дней с согласия  должностного  лица  Управления,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направившего запрос.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11. Начальник Управления обеспечивает: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а) уведомление   в   письменной  форме  гражданина  или  лица,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замещающего  государственную  должность  Российской  Федерации,   о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начале  в  отношении  его проверки - в течение двух рабочих дней со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дня получения соответствующего решения;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б) проведение   в   случае   обращения  гражданина  или  лица,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замещающего государственную должность Российской Федерации,  беседы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  ними,  в  ходе  которой  они должны быть проинформированы о том,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какие сведения,  представляемые  ими  в  соответствии  с  настоящим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Положением,  и  соблюдение каких установленных ограничений подлежат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проверке,  - в течение семи рабочих дней со дня получения обращения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гражданина   или   лица,   замещающего   государственную  должность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Российской Федерации,  а при наличии уважительной причины - в срок,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согласованный  с гражданином или лицом,  замещающим государственную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должность Российской Федерации.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12. По   окончании   проверки  Управление  обязано  ознакомить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гражданина   или   лицо,   замещающее   государственную   должность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Российской   Федерации,   с  результатами  проверки  с  соблюдением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законодательства Российской Федерации о государственной тайне.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13. Гражданин  или лицо,  замещающее государственную должность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Российской Федерации, вправе: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а) давать  пояснения в письменной форме:  в ходе проверки;  по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вопросам, указанным в подпункте "б" пункта 11 настоящего Положения;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 результатам проверки;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б) представлять  дополнительные  материалы  и  давать  по  ним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пояснения в письменной форме;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в) обращаться  в  Управление   с   подлежащим   удовлетворению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ходатайством  о  проведении  с ним беседы по вопросам,  указанным в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подпункте "б" пункта 11 настоящего Положения.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14. Пояснения,  указанные  в  пункте  13 настоящего Положения,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приобщаются к материалам проверки.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15. На    период    проведения   проверки   лицо,   замещающее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государственную  должность   Российской   Федерации,   может   быть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отстранено от замещаемой должности на срок,  не превышающий 60 дней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 дня принятия решения о ее проведении.  Указанный срок может быть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продлен до 90 дней лицом, принявшим решение о проведении проверки.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На период  отстранения   лица,   замещающего   государственную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должность  Российской  Федерации,  от замещаемой должности денежное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содержание по замещаемой им должности сохраняется.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16. Начальник Управления представляет лицу, принявшему решение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 проведении проверки, доклад о ее результатах.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</w:t>
      </w: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17. По    результатам     проверки      должностному     лицу,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уполномоченному назначать (представлять к назначению) гражданина на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государственную должность  Российской  Федерации  или  назначившему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лицо, замещающее государственную должность Российской Федерации, на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соответствующую государственную должность Российской  Федерации,  в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установленном  порядке  представляется  доклад.  При этом в докладе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должно содержаться одно из следующих предложений: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а) о  назначении  (представлении  к  назначению) гражданина на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государственную должность Российской Федерации;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б) об   отказе   гражданину   в  назначении  (представлении  к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назначению) на государственную должность Российской Федерации;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в) об отсутствии оснований для применения к лицу,  замещающему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государственную должность  Российской  Федерации,  мер  юридической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ответственности;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г) о применении к лицу,  замещающему государственную должность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Российской Федерации, мер юридической ответственности;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д) о представлении материалов проверки в президиум Совета  при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Президенте Российской Федерации по противодействию коррупции.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(Пункт   в  редакции  Указа  Президента  Российской  Федерации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hyperlink r:id="rId48" w:tgtFrame="contents" w:tooltip="" w:history="1">
        <w:r w:rsidRPr="00FF3D2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13.03.2012 г. N 297</w:t>
        </w:r>
      </w:hyperlink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18. Сведения  о  результатах  проверки  с письменного согласия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лица,  принявшего  решение   о   ее   проведении,   предоставляются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Управлением  с  одновременным  уведомлением  об этом гражданина или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лица, замещающего государственную должность Российской Федерации, в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отношении   которых   проводилась  проверка,  правоохранительным  и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налоговым  органам,  постоянно  действующим   руководящим   органам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политических  партий  и зарегистрированных в соответствии с законом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иных  общероссийских  общественных   объединений,   не   являющихся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политическими  партиями,  Общественной палате Российской Федерации,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предоставившим  информацию,  явившуюся  основанием  для  проведения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проверки,  с  соблюдением  законодательства  Российской Федерации о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персональных данных и государственной тайне.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19. При    установлении   в   ходе   проверки   обстоятельств,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свидетельствующих   о   наличии    признаков    преступления    или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административного правонарушения,  материалы об этом представляются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 государственные органы в соответствии с их компетенцией.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</w:t>
      </w: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20. Должностное  лицо,  уполномоченное назначать (представлять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к назначению) гражданина на  государственную  должность  Российской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Федерации   или   назначившее   лицо,   замещающее  государственную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должность Российской Федерации,  на соответствующую государственную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должность Российской Федерации, рассмотрев доклад и соответствующее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предложение,  указанные в пункте 17 настоящего Положения, принимает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одно из следующих решений: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а) назначить  (представить   к   назначению)   гражданина   на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государственную должность Российской Федерации;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б) отказать   гражданину   в   назначении   (представлении   к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назначению) на государственную должность Российской Федерации;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в) применить к  лицу,  замещающему  государственную  должность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Российской Федерации, меры юридической ответственности;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г) представить  материалы  проверки  в  президиум  Совета  при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Президенте Российской Федерации по противодействию коррупции.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 xml:space="preserve">     (Пункт   в  редакции  Указа  Президента  Российской  Федерации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hyperlink r:id="rId49" w:tgtFrame="contents" w:tooltip="" w:history="1">
        <w:r w:rsidRPr="00FF3D2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13.03.2012 г. N 297</w:t>
        </w:r>
      </w:hyperlink>
      <w:r w:rsidRPr="00FF3D2F">
        <w:rPr>
          <w:rFonts w:ascii="Courier New" w:eastAsia="Times New Roman" w:hAnsi="Courier New" w:cs="Courier New"/>
          <w:color w:val="0000AF"/>
          <w:sz w:val="20"/>
          <w:szCs w:val="20"/>
          <w:lang w:eastAsia="ru-RU"/>
        </w:rPr>
        <w:t>)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21. Подлинники    справок    о   доходах,   об   имуществе   и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обязательствах имущественного характера, поступивших в Управление в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соответствии  с  Указом  Президента  Российской Федерации </w:t>
      </w: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begin"/>
      </w: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instrText xml:space="preserve"> HYPERLINK "http://pravo.gov.ru/proxy/ips/?docbody=&amp;prevDoc=102132592&amp;backlink=1&amp;&amp;nd=102129668" \t "contents" </w:instrText>
      </w: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separate"/>
      </w:r>
      <w:r w:rsidRPr="00FF3D2F"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  <w:t>от 18 мая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  <w:t>2009 г.  N 558</w:t>
      </w: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end"/>
      </w: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,  по  окончании  календарного  года  направляются  в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кадровые   службы   соответствующих   государственных  органов  для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приобщения к личным делам.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22. Копии справок, указанных в пункте 21 настоящего Положения,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 материалы проверки хранятся в Управлении в течение  трех  лет  со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дня ее окончания, после чего передаются в архив.</w:t>
      </w: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FF3D2F" w:rsidRPr="00FF3D2F" w:rsidRDefault="00FF3D2F" w:rsidP="00FF3D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F3D2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        ____________</w:t>
      </w:r>
    </w:p>
    <w:p w:rsidR="002715ED" w:rsidRDefault="002715ED"/>
    <w:sectPr w:rsidR="002715ED" w:rsidSect="002715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F3D2F"/>
    <w:rsid w:val="002715ED"/>
    <w:rsid w:val="004B4A0F"/>
    <w:rsid w:val="0052745B"/>
    <w:rsid w:val="00FF3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5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FF3D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F3D2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ookmark">
    <w:name w:val="bookmark"/>
    <w:basedOn w:val="a0"/>
    <w:rsid w:val="00FF3D2F"/>
  </w:style>
  <w:style w:type="character" w:styleId="a3">
    <w:name w:val="Hyperlink"/>
    <w:basedOn w:val="a0"/>
    <w:uiPriority w:val="99"/>
    <w:semiHidden/>
    <w:unhideWhenUsed/>
    <w:rsid w:val="00FF3D2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99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ravo.gov.ru/proxy/ips/?docbody=&amp;prevDoc=102132592&amp;backlink=1&amp;&amp;nd=102468714" TargetMode="External"/><Relationship Id="rId18" Type="http://schemas.openxmlformats.org/officeDocument/2006/relationships/hyperlink" Target="http://pravo.gov.ru/proxy/ips/?docbody=&amp;prevDoc=102132592&amp;backlink=1&amp;&amp;nd=102154482" TargetMode="External"/><Relationship Id="rId26" Type="http://schemas.openxmlformats.org/officeDocument/2006/relationships/hyperlink" Target="http://pravo.gov.ru/proxy/ips/?docbody=&amp;prevDoc=102132592&amp;backlink=1&amp;&amp;nd=102154482" TargetMode="External"/><Relationship Id="rId39" Type="http://schemas.openxmlformats.org/officeDocument/2006/relationships/hyperlink" Target="http://pravo.gov.ru/proxy/ips/?docbody=&amp;prevDoc=102132592&amp;backlink=1&amp;&amp;nd=102139510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pravo.gov.ru/proxy/ips/?docbody=&amp;prevDoc=102132592&amp;backlink=1&amp;&amp;nd=102353809" TargetMode="External"/><Relationship Id="rId34" Type="http://schemas.openxmlformats.org/officeDocument/2006/relationships/hyperlink" Target="http://pravo.gov.ru/proxy/ips/?docbody=&amp;prevDoc=102132592&amp;backlink=1&amp;&amp;nd=102164304" TargetMode="External"/><Relationship Id="rId42" Type="http://schemas.openxmlformats.org/officeDocument/2006/relationships/hyperlink" Target="http://pravo.gov.ru/proxy/ips/?docbody=&amp;prevDoc=102132592&amp;backlink=1&amp;&amp;nd=102144746" TargetMode="External"/><Relationship Id="rId47" Type="http://schemas.openxmlformats.org/officeDocument/2006/relationships/hyperlink" Target="http://pravo.gov.ru/proxy/ips/?docbody=&amp;prevDoc=102132592&amp;backlink=1&amp;&amp;nd=102164304" TargetMode="External"/><Relationship Id="rId50" Type="http://schemas.openxmlformats.org/officeDocument/2006/relationships/fontTable" Target="fontTable.xml"/><Relationship Id="rId7" Type="http://schemas.openxmlformats.org/officeDocument/2006/relationships/hyperlink" Target="http://pravo.gov.ru/proxy/ips/?docbody=&amp;prevDoc=102132592&amp;backlink=1&amp;&amp;nd=102154482" TargetMode="External"/><Relationship Id="rId12" Type="http://schemas.openxmlformats.org/officeDocument/2006/relationships/hyperlink" Target="http://pravo.gov.ru/proxy/ips/?docbody=&amp;prevDoc=102132592&amp;backlink=1&amp;&amp;nd=102444107" TargetMode="External"/><Relationship Id="rId17" Type="http://schemas.openxmlformats.org/officeDocument/2006/relationships/hyperlink" Target="http://pravo.gov.ru/proxy/ips/?docbody=&amp;prevDoc=102132592&amp;backlink=1&amp;&amp;nd=102144746" TargetMode="External"/><Relationship Id="rId25" Type="http://schemas.openxmlformats.org/officeDocument/2006/relationships/hyperlink" Target="http://pravo.gov.ru/proxy/ips/?docbody=&amp;prevDoc=102132592&amp;backlink=1&amp;&amp;nd=102144746" TargetMode="External"/><Relationship Id="rId33" Type="http://schemas.openxmlformats.org/officeDocument/2006/relationships/hyperlink" Target="http://pravo.gov.ru/proxy/ips/?docbody=&amp;prevDoc=102132592&amp;backlink=1&amp;&amp;nd=102164304" TargetMode="External"/><Relationship Id="rId38" Type="http://schemas.openxmlformats.org/officeDocument/2006/relationships/hyperlink" Target="http://pravo.gov.ru/proxy/ips/?docbody=&amp;prevDoc=102132592&amp;backlink=1&amp;&amp;nd=102154482" TargetMode="External"/><Relationship Id="rId46" Type="http://schemas.openxmlformats.org/officeDocument/2006/relationships/hyperlink" Target="http://pravo.gov.ru/proxy/ips/?docbody=&amp;prevDoc=102132592&amp;backlink=1&amp;&amp;nd=102164304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pravo.gov.ru/proxy/ips/?docbody=&amp;prevDoc=102132592&amp;backlink=1&amp;&amp;nd=102139510" TargetMode="External"/><Relationship Id="rId20" Type="http://schemas.openxmlformats.org/officeDocument/2006/relationships/hyperlink" Target="http://pravo.gov.ru/proxy/ips/?docbody=&amp;prevDoc=102132592&amp;backlink=1&amp;&amp;nd=102169522" TargetMode="External"/><Relationship Id="rId29" Type="http://schemas.openxmlformats.org/officeDocument/2006/relationships/hyperlink" Target="http://pravo.gov.ru/proxy/ips/?docbody=&amp;prevDoc=102132592&amp;backlink=1&amp;&amp;nd=102444107" TargetMode="External"/><Relationship Id="rId41" Type="http://schemas.openxmlformats.org/officeDocument/2006/relationships/hyperlink" Target="http://pravo.gov.ru/proxy/ips/?docbody=&amp;prevDoc=102132592&amp;backlink=1&amp;&amp;nd=102154482" TargetMode="External"/><Relationship Id="rId1" Type="http://schemas.openxmlformats.org/officeDocument/2006/relationships/styles" Target="styles.xml"/><Relationship Id="rId6" Type="http://schemas.openxmlformats.org/officeDocument/2006/relationships/hyperlink" Target="http://pravo.gov.ru/proxy/ips/?docbody=&amp;prevDoc=102132592&amp;backlink=1&amp;&amp;nd=102144746" TargetMode="External"/><Relationship Id="rId11" Type="http://schemas.openxmlformats.org/officeDocument/2006/relationships/hyperlink" Target="http://pravo.gov.ru/proxy/ips/?docbody=&amp;prevDoc=102132592&amp;backlink=1&amp;&amp;nd=102368629" TargetMode="External"/><Relationship Id="rId24" Type="http://schemas.openxmlformats.org/officeDocument/2006/relationships/hyperlink" Target="http://pravo.gov.ru/proxy/ips/?docbody=&amp;prevDoc=102132592&amp;backlink=1&amp;&amp;nd=102468714" TargetMode="External"/><Relationship Id="rId32" Type="http://schemas.openxmlformats.org/officeDocument/2006/relationships/hyperlink" Target="http://pravo.gov.ru/proxy/ips/?docbody=&amp;prevDoc=102132592&amp;backlink=1&amp;&amp;nd=102169522" TargetMode="External"/><Relationship Id="rId37" Type="http://schemas.openxmlformats.org/officeDocument/2006/relationships/hyperlink" Target="http://pravo.gov.ru/proxy/ips/?docbody=&amp;prevDoc=102132592&amp;backlink=1&amp;&amp;nd=102154482" TargetMode="External"/><Relationship Id="rId40" Type="http://schemas.openxmlformats.org/officeDocument/2006/relationships/hyperlink" Target="http://pravo.gov.ru/proxy/ips/?docbody=&amp;prevDoc=102132592&amp;backlink=1&amp;&amp;nd=102154482" TargetMode="External"/><Relationship Id="rId45" Type="http://schemas.openxmlformats.org/officeDocument/2006/relationships/hyperlink" Target="http://pravo.gov.ru/proxy/ips/?docbody=&amp;prevDoc=102132592&amp;backlink=1&amp;&amp;nd=102164304" TargetMode="External"/><Relationship Id="rId5" Type="http://schemas.openxmlformats.org/officeDocument/2006/relationships/hyperlink" Target="http://pravo.gov.ru/proxy/ips/?docbody=&amp;prevDoc=102132592&amp;backlink=1&amp;&amp;nd=102139510" TargetMode="External"/><Relationship Id="rId15" Type="http://schemas.openxmlformats.org/officeDocument/2006/relationships/hyperlink" Target="http://pravo.gov.ru/proxy/ips/?docbody=&amp;prevDoc=102132592&amp;backlink=1&amp;&amp;nd=102135345" TargetMode="External"/><Relationship Id="rId23" Type="http://schemas.openxmlformats.org/officeDocument/2006/relationships/hyperlink" Target="http://pravo.gov.ru/proxy/ips/?docbody=&amp;prevDoc=102132592&amp;backlink=1&amp;&amp;nd=102444107" TargetMode="External"/><Relationship Id="rId28" Type="http://schemas.openxmlformats.org/officeDocument/2006/relationships/hyperlink" Target="http://pravo.gov.ru/proxy/ips/?docbody=&amp;prevDoc=102132592&amp;backlink=1&amp;&amp;nd=102468714" TargetMode="External"/><Relationship Id="rId36" Type="http://schemas.openxmlformats.org/officeDocument/2006/relationships/hyperlink" Target="http://pravo.gov.ru/proxy/ips/?docbody=&amp;prevDoc=102132592&amp;backlink=1&amp;&amp;nd=102154482" TargetMode="External"/><Relationship Id="rId49" Type="http://schemas.openxmlformats.org/officeDocument/2006/relationships/hyperlink" Target="http://pravo.gov.ru/proxy/ips/?docbody=&amp;prevDoc=102132592&amp;backlink=1&amp;&amp;nd=102154482" TargetMode="External"/><Relationship Id="rId10" Type="http://schemas.openxmlformats.org/officeDocument/2006/relationships/hyperlink" Target="http://pravo.gov.ru/proxy/ips/?docbody=&amp;prevDoc=102132592&amp;backlink=1&amp;&amp;nd=102353809" TargetMode="External"/><Relationship Id="rId19" Type="http://schemas.openxmlformats.org/officeDocument/2006/relationships/hyperlink" Target="http://pravo.gov.ru/proxy/ips/?docbody=&amp;prevDoc=102132592&amp;backlink=1&amp;&amp;nd=102164304" TargetMode="External"/><Relationship Id="rId31" Type="http://schemas.openxmlformats.org/officeDocument/2006/relationships/hyperlink" Target="http://pravo.gov.ru/proxy/ips/?docbody=&amp;prevDoc=102132592&amp;backlink=1&amp;&amp;nd=102164304" TargetMode="External"/><Relationship Id="rId44" Type="http://schemas.openxmlformats.org/officeDocument/2006/relationships/hyperlink" Target="http://pravo.gov.ru/proxy/ips/?docbody=&amp;prevDoc=102132592&amp;backlink=1&amp;&amp;nd=102154482" TargetMode="External"/><Relationship Id="rId4" Type="http://schemas.openxmlformats.org/officeDocument/2006/relationships/hyperlink" Target="http://pravo.gov.ru/proxy/ips/?docbody=&amp;prevDoc=102132592&amp;backlink=1&amp;&amp;nd=102135345" TargetMode="External"/><Relationship Id="rId9" Type="http://schemas.openxmlformats.org/officeDocument/2006/relationships/hyperlink" Target="http://pravo.gov.ru/proxy/ips/?docbody=&amp;prevDoc=102132592&amp;backlink=1&amp;&amp;nd=102169522" TargetMode="External"/><Relationship Id="rId14" Type="http://schemas.openxmlformats.org/officeDocument/2006/relationships/hyperlink" Target="http://pravo.gov.ru/proxy/ips/?docbody=&amp;prevDoc=102132592&amp;backlink=1&amp;&amp;nd=102126657" TargetMode="External"/><Relationship Id="rId22" Type="http://schemas.openxmlformats.org/officeDocument/2006/relationships/hyperlink" Target="http://pravo.gov.ru/proxy/ips/?docbody=&amp;prevDoc=102132592&amp;backlink=1&amp;&amp;nd=102368629" TargetMode="External"/><Relationship Id="rId27" Type="http://schemas.openxmlformats.org/officeDocument/2006/relationships/hyperlink" Target="http://pravo.gov.ru/proxy/ips/?docbody=&amp;prevDoc=102132592&amp;backlink=1&amp;&amp;nd=102353809" TargetMode="External"/><Relationship Id="rId30" Type="http://schemas.openxmlformats.org/officeDocument/2006/relationships/hyperlink" Target="http://pravo.gov.ru/proxy/ips/?docbody=&amp;prevDoc=102132592&amp;backlink=1&amp;&amp;nd=102353809" TargetMode="External"/><Relationship Id="rId35" Type="http://schemas.openxmlformats.org/officeDocument/2006/relationships/hyperlink" Target="http://pravo.gov.ru/proxy/ips/?docbody=&amp;prevDoc=102132592&amp;backlink=1&amp;&amp;nd=102154482" TargetMode="External"/><Relationship Id="rId43" Type="http://schemas.openxmlformats.org/officeDocument/2006/relationships/hyperlink" Target="http://pravo.gov.ru/proxy/ips/?docbody=&amp;prevDoc=102132592&amp;backlink=1&amp;&amp;nd=102164304" TargetMode="External"/><Relationship Id="rId48" Type="http://schemas.openxmlformats.org/officeDocument/2006/relationships/hyperlink" Target="http://pravo.gov.ru/proxy/ips/?docbody=&amp;prevDoc=102132592&amp;backlink=1&amp;&amp;nd=102154482" TargetMode="External"/><Relationship Id="rId8" Type="http://schemas.openxmlformats.org/officeDocument/2006/relationships/hyperlink" Target="http://pravo.gov.ru/proxy/ips/?docbody=&amp;prevDoc=102132592&amp;backlink=1&amp;&amp;nd=102164304" TargetMode="Externa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4539</Words>
  <Characters>25876</Characters>
  <Application>Microsoft Office Word</Application>
  <DocSecurity>0</DocSecurity>
  <Lines>215</Lines>
  <Paragraphs>60</Paragraphs>
  <ScaleCrop>false</ScaleCrop>
  <Company>office 2007 rus ent:</Company>
  <LinksUpToDate>false</LinksUpToDate>
  <CharactersWithSpaces>30355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2019-11-26T08:41:00Z</dcterms:created>
  <dcterms:modified xsi:type="dcterms:W3CDTF">2019-11-26T08:41:00Z</dcterms:modified>
</cp:coreProperties>
</file>