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4C93" w:rsidRDefault="002F4C93"/>
    <w:p w:rsidR="00AF6FF5" w:rsidRDefault="00AF6FF5"/>
    <w:p w:rsidR="00AF6FF5" w:rsidRDefault="00AF6FF5"/>
    <w:p w:rsidR="00566FAD" w:rsidRPr="00566FAD" w:rsidRDefault="00566FAD" w:rsidP="00AF6FF5">
      <w:pPr>
        <w:jc w:val="center"/>
        <w:rPr>
          <w:b/>
          <w:sz w:val="32"/>
          <w:szCs w:val="28"/>
        </w:rPr>
      </w:pPr>
      <w:r w:rsidRPr="00566FAD">
        <w:rPr>
          <w:b/>
          <w:sz w:val="32"/>
          <w:szCs w:val="28"/>
        </w:rPr>
        <w:t>Итоговый о</w:t>
      </w:r>
      <w:r w:rsidR="00AF6FF5" w:rsidRPr="00566FAD">
        <w:rPr>
          <w:b/>
          <w:sz w:val="32"/>
          <w:szCs w:val="28"/>
        </w:rPr>
        <w:t xml:space="preserve">тчёт </w:t>
      </w:r>
    </w:p>
    <w:p w:rsidR="00566FAD" w:rsidRPr="00566FAD" w:rsidRDefault="00AF6FF5" w:rsidP="00AF6FF5">
      <w:pPr>
        <w:jc w:val="center"/>
        <w:rPr>
          <w:b/>
          <w:sz w:val="32"/>
          <w:szCs w:val="28"/>
        </w:rPr>
      </w:pPr>
      <w:r w:rsidRPr="00566FAD">
        <w:rPr>
          <w:b/>
          <w:sz w:val="32"/>
          <w:szCs w:val="28"/>
        </w:rPr>
        <w:t>о результатах анализа состояния и перспектив развития системы образования Андроповского муниципального района</w:t>
      </w:r>
    </w:p>
    <w:p w:rsidR="00AF6FF5" w:rsidRPr="00566FAD" w:rsidRDefault="00566FAD" w:rsidP="00AF6FF5">
      <w:pPr>
        <w:jc w:val="center"/>
        <w:rPr>
          <w:b/>
          <w:sz w:val="32"/>
          <w:szCs w:val="28"/>
        </w:rPr>
      </w:pPr>
      <w:r w:rsidRPr="00566FAD">
        <w:rPr>
          <w:b/>
          <w:sz w:val="32"/>
          <w:szCs w:val="28"/>
        </w:rPr>
        <w:t xml:space="preserve"> за 2015 год</w:t>
      </w:r>
    </w:p>
    <w:p w:rsidR="00566FAD" w:rsidRDefault="00566FAD" w:rsidP="00AF6FF5">
      <w:pPr>
        <w:pStyle w:val="a3"/>
        <w:rPr>
          <w:b/>
          <w:sz w:val="28"/>
          <w:szCs w:val="28"/>
        </w:rPr>
      </w:pPr>
    </w:p>
    <w:p w:rsidR="00566FAD" w:rsidRDefault="00566FAD" w:rsidP="00AF6FF5">
      <w:pPr>
        <w:pStyle w:val="a3"/>
        <w:rPr>
          <w:b/>
          <w:sz w:val="28"/>
          <w:szCs w:val="28"/>
        </w:rPr>
      </w:pPr>
    </w:p>
    <w:p w:rsidR="00AF6FF5" w:rsidRDefault="00AF6FF5" w:rsidP="00AF6FF5">
      <w:pPr>
        <w:pStyle w:val="a3"/>
        <w:rPr>
          <w:b/>
          <w:sz w:val="28"/>
          <w:szCs w:val="28"/>
        </w:rPr>
      </w:pPr>
      <w:r>
        <w:rPr>
          <w:b/>
          <w:sz w:val="28"/>
          <w:szCs w:val="28"/>
        </w:rPr>
        <w:t>1.1.Вводная часть</w:t>
      </w:r>
    </w:p>
    <w:p w:rsidR="00566FAD" w:rsidRDefault="00566FAD" w:rsidP="00AF6FF5">
      <w:pPr>
        <w:pStyle w:val="a3"/>
        <w:rPr>
          <w:b/>
          <w:sz w:val="28"/>
          <w:szCs w:val="28"/>
        </w:rPr>
      </w:pPr>
    </w:p>
    <w:p w:rsidR="00A93C85" w:rsidRPr="00F44570" w:rsidRDefault="00A93C85" w:rsidP="00127071">
      <w:pPr>
        <w:ind w:firstLine="708"/>
        <w:jc w:val="both"/>
        <w:rPr>
          <w:sz w:val="28"/>
          <w:szCs w:val="28"/>
        </w:rPr>
      </w:pPr>
      <w:r w:rsidRPr="00F44570">
        <w:rPr>
          <w:sz w:val="28"/>
          <w:szCs w:val="28"/>
        </w:rPr>
        <w:t xml:space="preserve">Андроповский район расположен в юго-западной части Ставропольского края. На севере он граничит с </w:t>
      </w:r>
      <w:proofErr w:type="spellStart"/>
      <w:r w:rsidRPr="00F44570">
        <w:rPr>
          <w:sz w:val="28"/>
          <w:szCs w:val="28"/>
        </w:rPr>
        <w:t>Грачевским</w:t>
      </w:r>
      <w:proofErr w:type="spellEnd"/>
      <w:r w:rsidRPr="00F44570">
        <w:rPr>
          <w:sz w:val="28"/>
          <w:szCs w:val="28"/>
        </w:rPr>
        <w:t xml:space="preserve"> районом, на востоке – с Александровским и Минераловодским, на юге – с Предгорным и Карачаево-Черкесской Республикой, на западе - со Шпаковским и Кочубеевским районами.</w:t>
      </w:r>
    </w:p>
    <w:p w:rsidR="00A93C85" w:rsidRPr="00F44570" w:rsidRDefault="00A93C85" w:rsidP="00127071">
      <w:pPr>
        <w:ind w:firstLine="708"/>
        <w:jc w:val="both"/>
        <w:rPr>
          <w:sz w:val="28"/>
          <w:szCs w:val="28"/>
        </w:rPr>
      </w:pPr>
      <w:r w:rsidRPr="00F44570">
        <w:rPr>
          <w:sz w:val="28"/>
          <w:szCs w:val="28"/>
        </w:rPr>
        <w:t>Площадь района – 2388 кв</w:t>
      </w:r>
      <w:proofErr w:type="gramStart"/>
      <w:r w:rsidRPr="00F44570">
        <w:rPr>
          <w:sz w:val="28"/>
          <w:szCs w:val="28"/>
        </w:rPr>
        <w:t>.к</w:t>
      </w:r>
      <w:proofErr w:type="gramEnd"/>
      <w:r w:rsidRPr="00F44570">
        <w:rPr>
          <w:sz w:val="28"/>
          <w:szCs w:val="28"/>
        </w:rPr>
        <w:t xml:space="preserve">м – это почти 1/30 часть Ставропольского края. Территория района простирается с севера на юг на </w:t>
      </w:r>
      <w:smartTag w:uri="urn:schemas-microsoft-com:office:smarttags" w:element="metricconverter">
        <w:smartTagPr>
          <w:attr w:name="ProductID" w:val="75 км"/>
        </w:smartTagPr>
        <w:r w:rsidRPr="00F44570">
          <w:rPr>
            <w:sz w:val="28"/>
            <w:szCs w:val="28"/>
          </w:rPr>
          <w:t>75 км</w:t>
        </w:r>
      </w:smartTag>
      <w:r w:rsidRPr="00F44570">
        <w:rPr>
          <w:sz w:val="28"/>
          <w:szCs w:val="28"/>
        </w:rPr>
        <w:t xml:space="preserve">, с запада на восток - на </w:t>
      </w:r>
      <w:smartTag w:uri="urn:schemas-microsoft-com:office:smarttags" w:element="metricconverter">
        <w:smartTagPr>
          <w:attr w:name="ProductID" w:val="60 км"/>
        </w:smartTagPr>
        <w:r w:rsidRPr="00F44570">
          <w:rPr>
            <w:sz w:val="28"/>
            <w:szCs w:val="28"/>
          </w:rPr>
          <w:t>60 км</w:t>
        </w:r>
      </w:smartTag>
      <w:r w:rsidRPr="00F44570">
        <w:rPr>
          <w:sz w:val="28"/>
          <w:szCs w:val="28"/>
        </w:rPr>
        <w:t>.</w:t>
      </w:r>
    </w:p>
    <w:p w:rsidR="00112E4E" w:rsidRPr="00112E4E" w:rsidRDefault="00A93C85" w:rsidP="00127071">
      <w:pPr>
        <w:ind w:firstLine="708"/>
        <w:jc w:val="both"/>
        <w:rPr>
          <w:sz w:val="28"/>
          <w:szCs w:val="28"/>
        </w:rPr>
      </w:pPr>
      <w:r w:rsidRPr="00F44570">
        <w:rPr>
          <w:sz w:val="28"/>
          <w:szCs w:val="28"/>
        </w:rPr>
        <w:t>Население на 1 января 201</w:t>
      </w:r>
      <w:r w:rsidR="00201669">
        <w:rPr>
          <w:sz w:val="28"/>
          <w:szCs w:val="28"/>
        </w:rPr>
        <w:t>5</w:t>
      </w:r>
      <w:r w:rsidRPr="00F44570">
        <w:rPr>
          <w:sz w:val="28"/>
          <w:szCs w:val="28"/>
        </w:rPr>
        <w:t xml:space="preserve"> года составило </w:t>
      </w:r>
      <w:r w:rsidR="00112E4E">
        <w:rPr>
          <w:sz w:val="28"/>
          <w:szCs w:val="28"/>
        </w:rPr>
        <w:t>35</w:t>
      </w:r>
      <w:r w:rsidRPr="00F44570">
        <w:rPr>
          <w:sz w:val="28"/>
          <w:szCs w:val="28"/>
        </w:rPr>
        <w:t xml:space="preserve"> тыс. человек. </w:t>
      </w:r>
      <w:r w:rsidR="00110D84" w:rsidRPr="00112E4E">
        <w:rPr>
          <w:sz w:val="28"/>
          <w:szCs w:val="28"/>
        </w:rPr>
        <w:t>В районе проживают представители 60 национальностей. Русских – 25 тыс</w:t>
      </w:r>
      <w:proofErr w:type="gramStart"/>
      <w:r w:rsidR="00110D84" w:rsidRPr="00112E4E">
        <w:rPr>
          <w:sz w:val="28"/>
          <w:szCs w:val="28"/>
        </w:rPr>
        <w:t>.ч</w:t>
      </w:r>
      <w:proofErr w:type="gramEnd"/>
      <w:r w:rsidR="00110D84" w:rsidRPr="00112E4E">
        <w:rPr>
          <w:sz w:val="28"/>
          <w:szCs w:val="28"/>
        </w:rPr>
        <w:t>ел, даргинцев – 1,4 тыс.чел., греков – 1,1тыс.чел, армян – 1,7 тыс.чел., чеченцев – 0,8 тыс.чел, других национальностей – 4,79 тыс. чел.</w:t>
      </w:r>
    </w:p>
    <w:p w:rsidR="00F44570" w:rsidRPr="00F44570" w:rsidRDefault="00F44570" w:rsidP="00127071">
      <w:pPr>
        <w:ind w:firstLine="708"/>
        <w:jc w:val="both"/>
        <w:rPr>
          <w:sz w:val="28"/>
          <w:szCs w:val="28"/>
        </w:rPr>
      </w:pPr>
      <w:r w:rsidRPr="00F44570">
        <w:rPr>
          <w:sz w:val="28"/>
          <w:szCs w:val="28"/>
        </w:rPr>
        <w:t xml:space="preserve">Район является транспортным узлом, через который проходит участок Северо-Кавказской железной дороги Невинномысск - </w:t>
      </w:r>
      <w:proofErr w:type="gramStart"/>
      <w:r w:rsidRPr="00F44570">
        <w:rPr>
          <w:sz w:val="28"/>
          <w:szCs w:val="28"/>
        </w:rPr>
        <w:t>Минеральные-Воды</w:t>
      </w:r>
      <w:proofErr w:type="gramEnd"/>
      <w:r w:rsidRPr="00F44570">
        <w:rPr>
          <w:sz w:val="28"/>
          <w:szCs w:val="28"/>
        </w:rPr>
        <w:t xml:space="preserve">, федеральная автомагистраль «Кавказ», соединяющая города Ростов-на-Дону и Баку, один нефтепровод, два магистральных газопровода высокого давления. Село Курсавка находится в </w:t>
      </w:r>
      <w:smartTag w:uri="urn:schemas-microsoft-com:office:smarttags" w:element="metricconverter">
        <w:smartTagPr>
          <w:attr w:name="ProductID" w:val="50 км"/>
        </w:smartTagPr>
        <w:r w:rsidRPr="00F44570">
          <w:rPr>
            <w:sz w:val="28"/>
            <w:szCs w:val="28"/>
          </w:rPr>
          <w:t>50 км</w:t>
        </w:r>
      </w:smartTag>
      <w:r w:rsidRPr="00F44570">
        <w:rPr>
          <w:sz w:val="28"/>
          <w:szCs w:val="28"/>
        </w:rPr>
        <w:t xml:space="preserve"> от международного аэропорта Минеральные Воды.</w:t>
      </w:r>
    </w:p>
    <w:p w:rsidR="00F44570" w:rsidRPr="00F44570" w:rsidRDefault="00F44570" w:rsidP="00127071">
      <w:pPr>
        <w:ind w:firstLine="708"/>
        <w:jc w:val="both"/>
        <w:rPr>
          <w:sz w:val="28"/>
          <w:szCs w:val="28"/>
        </w:rPr>
      </w:pPr>
      <w:r w:rsidRPr="00F44570">
        <w:rPr>
          <w:sz w:val="28"/>
          <w:szCs w:val="28"/>
        </w:rPr>
        <w:t xml:space="preserve">Сеть образовательных учреждений в районе представлена 17 муниципальными дошкольными образовательными учреждениями, 14 муниципальными общеобразовательными учреждениями с четырьмя филиалами и 3 муниципальными образовательными учреждениями дополнительного образования: Дом детского творчества, Детско-юношеская спортивная школа, </w:t>
      </w:r>
      <w:proofErr w:type="spellStart"/>
      <w:r w:rsidRPr="00F44570">
        <w:rPr>
          <w:sz w:val="28"/>
          <w:szCs w:val="28"/>
        </w:rPr>
        <w:t>Курсавская</w:t>
      </w:r>
      <w:proofErr w:type="spellEnd"/>
      <w:r w:rsidRPr="00F44570">
        <w:rPr>
          <w:sz w:val="28"/>
          <w:szCs w:val="28"/>
        </w:rPr>
        <w:t xml:space="preserve"> детская школа искусств, а также Детский оздоровительно-образовательный (профильный) центр «Юность»</w:t>
      </w:r>
      <w:r w:rsidR="004779C8">
        <w:rPr>
          <w:sz w:val="28"/>
          <w:szCs w:val="28"/>
        </w:rPr>
        <w:t xml:space="preserve"> </w:t>
      </w:r>
      <w:r w:rsidRPr="00F44570">
        <w:rPr>
          <w:sz w:val="28"/>
          <w:szCs w:val="28"/>
        </w:rPr>
        <w:t xml:space="preserve">в </w:t>
      </w:r>
      <w:proofErr w:type="spellStart"/>
      <w:r w:rsidRPr="00F44570">
        <w:rPr>
          <w:sz w:val="28"/>
          <w:szCs w:val="28"/>
        </w:rPr>
        <w:t>х</w:t>
      </w:r>
      <w:proofErr w:type="gramStart"/>
      <w:r w:rsidRPr="00F44570">
        <w:rPr>
          <w:sz w:val="28"/>
          <w:szCs w:val="28"/>
        </w:rPr>
        <w:t>.В</w:t>
      </w:r>
      <w:proofErr w:type="gramEnd"/>
      <w:r w:rsidRPr="00F44570">
        <w:rPr>
          <w:sz w:val="28"/>
          <w:szCs w:val="28"/>
        </w:rPr>
        <w:t>ерхний</w:t>
      </w:r>
      <w:proofErr w:type="spellEnd"/>
      <w:r w:rsidRPr="00F44570">
        <w:rPr>
          <w:sz w:val="28"/>
          <w:szCs w:val="28"/>
        </w:rPr>
        <w:t xml:space="preserve"> </w:t>
      </w:r>
      <w:proofErr w:type="spellStart"/>
      <w:r w:rsidRPr="00F44570">
        <w:rPr>
          <w:sz w:val="28"/>
          <w:szCs w:val="28"/>
        </w:rPr>
        <w:t>Калаус</w:t>
      </w:r>
      <w:proofErr w:type="spellEnd"/>
      <w:r w:rsidRPr="00F44570">
        <w:rPr>
          <w:sz w:val="28"/>
          <w:szCs w:val="28"/>
        </w:rPr>
        <w:t>.</w:t>
      </w:r>
    </w:p>
    <w:p w:rsidR="00F44570" w:rsidRPr="00F44570" w:rsidRDefault="00F44570" w:rsidP="00127071">
      <w:pPr>
        <w:ind w:firstLine="708"/>
        <w:jc w:val="both"/>
        <w:rPr>
          <w:sz w:val="28"/>
          <w:szCs w:val="28"/>
        </w:rPr>
      </w:pPr>
      <w:r w:rsidRPr="00F44570">
        <w:rPr>
          <w:sz w:val="28"/>
          <w:szCs w:val="28"/>
        </w:rPr>
        <w:t xml:space="preserve">В районе функционируют государственные образовательные учреждения: </w:t>
      </w:r>
      <w:proofErr w:type="gramStart"/>
      <w:r w:rsidRPr="00F44570">
        <w:rPr>
          <w:sz w:val="28"/>
          <w:szCs w:val="28"/>
        </w:rPr>
        <w:t>Курсавский региональный колледж «Интеграл», «Детский дом (смешанный) №15 «Надежда» в пос. Новый Янкуль и «Специальная (коррекционная) школа-интернат VIII вида» в пос. Каскадном.</w:t>
      </w:r>
      <w:proofErr w:type="gramEnd"/>
    </w:p>
    <w:p w:rsidR="00A93C85" w:rsidRDefault="00A93C85" w:rsidP="00127071">
      <w:pPr>
        <w:pStyle w:val="a3"/>
        <w:rPr>
          <w:b/>
          <w:sz w:val="28"/>
          <w:szCs w:val="28"/>
        </w:rPr>
      </w:pPr>
    </w:p>
    <w:p w:rsidR="00566FAD" w:rsidRDefault="00566FAD" w:rsidP="00127071">
      <w:pPr>
        <w:ind w:firstLine="708"/>
        <w:contextualSpacing/>
        <w:jc w:val="both"/>
        <w:rPr>
          <w:sz w:val="28"/>
          <w:szCs w:val="28"/>
        </w:rPr>
      </w:pPr>
    </w:p>
    <w:p w:rsidR="00566FAD" w:rsidRDefault="00566FAD" w:rsidP="00127071">
      <w:pPr>
        <w:ind w:firstLine="708"/>
        <w:contextualSpacing/>
        <w:jc w:val="both"/>
        <w:rPr>
          <w:sz w:val="28"/>
          <w:szCs w:val="28"/>
        </w:rPr>
      </w:pPr>
    </w:p>
    <w:p w:rsidR="00566FAD" w:rsidRDefault="00566FAD" w:rsidP="00127071">
      <w:pPr>
        <w:ind w:firstLine="708"/>
        <w:contextualSpacing/>
        <w:jc w:val="both"/>
        <w:rPr>
          <w:sz w:val="28"/>
          <w:szCs w:val="28"/>
        </w:rPr>
      </w:pPr>
    </w:p>
    <w:p w:rsidR="00A93C85" w:rsidRDefault="00F44570" w:rsidP="00127071">
      <w:pPr>
        <w:ind w:firstLine="708"/>
        <w:contextualSpacing/>
        <w:jc w:val="both"/>
        <w:rPr>
          <w:sz w:val="28"/>
          <w:szCs w:val="28"/>
        </w:rPr>
      </w:pPr>
      <w:bookmarkStart w:id="0" w:name="_GoBack"/>
      <w:bookmarkEnd w:id="0"/>
      <w:r w:rsidRPr="00F44570">
        <w:rPr>
          <w:sz w:val="28"/>
          <w:szCs w:val="28"/>
        </w:rPr>
        <w:lastRenderedPageBreak/>
        <w:t>Одним из основных факторов развития экономического потенциала и социально-экономического развития района является привлечение инвестиций. На сегодняшний день наибольший удельный вес инвестиций в основной капитал, составляют средства федерального, краевого и местного бюджета более 50% и лишь 22,4% средства инвесторов.</w:t>
      </w:r>
    </w:p>
    <w:p w:rsidR="00F44570" w:rsidRDefault="00F44570" w:rsidP="00127071">
      <w:pPr>
        <w:ind w:firstLine="708"/>
        <w:contextualSpacing/>
        <w:jc w:val="both"/>
        <w:rPr>
          <w:sz w:val="28"/>
          <w:szCs w:val="28"/>
        </w:rPr>
      </w:pPr>
    </w:p>
    <w:p w:rsidR="00940337" w:rsidRDefault="00940337" w:rsidP="00127071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</w:t>
      </w:r>
      <w:hyperlink w:anchor="Par29" w:history="1">
        <w:r w:rsidRPr="00D84FC3">
          <w:rPr>
            <w:sz w:val="28"/>
            <w:szCs w:val="28"/>
          </w:rPr>
          <w:t>программ</w:t>
        </w:r>
        <w:r>
          <w:rPr>
            <w:sz w:val="28"/>
            <w:szCs w:val="28"/>
          </w:rPr>
          <w:t>ой</w:t>
        </w:r>
      </w:hyperlink>
      <w:r w:rsidRPr="00D84FC3">
        <w:rPr>
          <w:sz w:val="28"/>
          <w:szCs w:val="28"/>
        </w:rPr>
        <w:t xml:space="preserve"> министерства об</w:t>
      </w:r>
      <w:r>
        <w:rPr>
          <w:sz w:val="28"/>
          <w:szCs w:val="28"/>
        </w:rPr>
        <w:t>разования Ставропольского края «</w:t>
      </w:r>
      <w:r w:rsidRPr="00D84FC3">
        <w:rPr>
          <w:sz w:val="28"/>
          <w:szCs w:val="28"/>
        </w:rPr>
        <w:t>Развитие об</w:t>
      </w:r>
      <w:r>
        <w:rPr>
          <w:sz w:val="28"/>
          <w:szCs w:val="28"/>
        </w:rPr>
        <w:t>разования в Ставропольском крае»</w:t>
      </w:r>
      <w:r w:rsidRPr="00D84FC3">
        <w:rPr>
          <w:sz w:val="28"/>
          <w:szCs w:val="28"/>
        </w:rPr>
        <w:t xml:space="preserve">, Стратегией развития отрасли образования </w:t>
      </w:r>
      <w:r w:rsidRPr="00D84FC3">
        <w:rPr>
          <w:bCs/>
          <w:spacing w:val="-7"/>
          <w:sz w:val="28"/>
          <w:szCs w:val="28"/>
        </w:rPr>
        <w:t>Ставропольского края на период до 2020 года</w:t>
      </w:r>
      <w:r>
        <w:rPr>
          <w:spacing w:val="-1"/>
          <w:sz w:val="28"/>
          <w:szCs w:val="28"/>
        </w:rPr>
        <w:t xml:space="preserve"> в Андроповском муниципальном районе разработана </w:t>
      </w:r>
      <w:r>
        <w:rPr>
          <w:sz w:val="28"/>
          <w:szCs w:val="28"/>
        </w:rPr>
        <w:t>м</w:t>
      </w:r>
      <w:r w:rsidRPr="00240E61">
        <w:rPr>
          <w:sz w:val="28"/>
          <w:szCs w:val="28"/>
        </w:rPr>
        <w:t>униципальная целевая программа «Развитие образования в Андроповском муниципальном районе Ставропольского края»</w:t>
      </w:r>
      <w:r>
        <w:rPr>
          <w:sz w:val="28"/>
          <w:szCs w:val="28"/>
        </w:rPr>
        <w:t xml:space="preserve">. </w:t>
      </w:r>
    </w:p>
    <w:p w:rsidR="00940337" w:rsidRPr="00940337" w:rsidRDefault="00940337" w:rsidP="00127071">
      <w:pPr>
        <w:pStyle w:val="ConsPlusTitle"/>
        <w:ind w:firstLine="705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30CC5">
        <w:rPr>
          <w:rFonts w:ascii="Times New Roman" w:hAnsi="Times New Roman" w:cs="Times New Roman"/>
          <w:b w:val="0"/>
          <w:sz w:val="28"/>
          <w:szCs w:val="28"/>
        </w:rPr>
        <w:t xml:space="preserve">Муниципальная целевая программа «Развитие образования в Андроповском муниципальном районе Ставропольского края» </w:t>
      </w:r>
      <w:r w:rsidRPr="00230CC5">
        <w:rPr>
          <w:rFonts w:ascii="Times New Roman" w:hAnsi="Times New Roman" w:cs="Times New Roman"/>
          <w:b w:val="0"/>
          <w:color w:val="333333"/>
          <w:sz w:val="28"/>
          <w:szCs w:val="28"/>
          <w:shd w:val="clear" w:color="auto" w:fill="FFFFFF"/>
        </w:rPr>
        <w:t>представляет собой комплекс мероприятий, направленных на решение</w:t>
      </w:r>
      <w:r w:rsidRPr="000C3F91">
        <w:rPr>
          <w:rFonts w:ascii="Times New Roman" w:hAnsi="Times New Roman" w:cs="Times New Roman"/>
          <w:b w:val="0"/>
          <w:color w:val="333333"/>
          <w:sz w:val="28"/>
          <w:szCs w:val="28"/>
          <w:shd w:val="clear" w:color="auto" w:fill="FFFFFF"/>
        </w:rPr>
        <w:t xml:space="preserve"> приоритетных задач в сфере образования, отражающих изменения в структуре, содержании и технологиях образования и сгруппированных в пяти подпрограммах: </w:t>
      </w:r>
      <w:proofErr w:type="gramStart"/>
      <w:r w:rsidRPr="000C3F91">
        <w:rPr>
          <w:rFonts w:ascii="Times New Roman" w:hAnsi="Times New Roman" w:cs="Times New Roman"/>
          <w:b w:val="0"/>
          <w:sz w:val="28"/>
          <w:szCs w:val="28"/>
        </w:rPr>
        <w:t>«Развитие сети дошкольных образовательных учреждений в Андроповском</w:t>
      </w:r>
      <w:r w:rsidRPr="00303DE7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муниципальном районе Ставропольского края»</w:t>
      </w:r>
      <w:r>
        <w:rPr>
          <w:rFonts w:ascii="Times New Roman" w:hAnsi="Times New Roman" w:cs="Times New Roman"/>
          <w:b w:val="0"/>
          <w:sz w:val="28"/>
          <w:szCs w:val="28"/>
        </w:rPr>
        <w:t>,</w:t>
      </w:r>
      <w:r>
        <w:rPr>
          <w:rFonts w:ascii="Times New Roman" w:hAnsi="Times New Roman" w:cs="Times New Roman"/>
          <w:b w:val="0"/>
          <w:spacing w:val="6"/>
          <w:sz w:val="28"/>
          <w:szCs w:val="28"/>
        </w:rPr>
        <w:t xml:space="preserve"> </w:t>
      </w:r>
      <w:r w:rsidRPr="00303DE7">
        <w:rPr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«Развитие общего образования в Андроповском муниципальном районе Ставропольского края»</w:t>
      </w:r>
      <w:r>
        <w:rPr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,</w:t>
      </w:r>
      <w:r>
        <w:rPr>
          <w:rFonts w:ascii="Times New Roman" w:hAnsi="Times New Roman" w:cs="Times New Roman"/>
          <w:b w:val="0"/>
          <w:spacing w:val="6"/>
          <w:sz w:val="28"/>
          <w:szCs w:val="28"/>
        </w:rPr>
        <w:t xml:space="preserve"> </w:t>
      </w:r>
      <w:r w:rsidRPr="00303DE7">
        <w:rPr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«Развитие дополнительного образования, </w:t>
      </w:r>
      <w:r w:rsidRPr="00303DE7">
        <w:rPr>
          <w:rFonts w:ascii="Times New Roman" w:hAnsi="Times New Roman" w:cs="Times New Roman"/>
          <w:b w:val="0"/>
          <w:color w:val="000000"/>
          <w:spacing w:val="6"/>
          <w:sz w:val="28"/>
          <w:szCs w:val="28"/>
        </w:rPr>
        <w:t>организация каникулярного отдыха, оздоровления и занятости детей и подростков</w:t>
      </w:r>
      <w:r w:rsidRPr="00303DE7">
        <w:rPr>
          <w:rFonts w:ascii="Times New Roman" w:hAnsi="Times New Roman" w:cs="Times New Roman"/>
          <w:b w:val="0"/>
          <w:color w:val="000000"/>
          <w:spacing w:val="6"/>
          <w:sz w:val="28"/>
          <w:szCs w:val="28"/>
          <w:shd w:val="clear" w:color="auto" w:fill="FFFFFF"/>
        </w:rPr>
        <w:t xml:space="preserve"> в Андроповском муниципальном районе Ставропольского края»</w:t>
      </w:r>
      <w:r>
        <w:rPr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,</w:t>
      </w:r>
      <w:r w:rsidRPr="00303DE7">
        <w:rPr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</w:t>
      </w:r>
      <w:r w:rsidRPr="00303DE7">
        <w:rPr>
          <w:rFonts w:ascii="Times New Roman" w:hAnsi="Times New Roman" w:cs="Times New Roman"/>
          <w:b w:val="0"/>
          <w:sz w:val="28"/>
          <w:szCs w:val="28"/>
        </w:rPr>
        <w:t>«Защита прав и законных интересов детей-сирот и детей, оставшихся без попечения родителей, детей с ограниченными возможностями здоровья, детей-инвалидов, проживающих на территории Андроповского</w:t>
      </w:r>
      <w:proofErr w:type="gramEnd"/>
      <w:r w:rsidRPr="00303DE7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района Ставропольского края»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Pr="00303DE7">
        <w:rPr>
          <w:rFonts w:ascii="Times New Roman" w:hAnsi="Times New Roman" w:cs="Times New Roman"/>
          <w:b w:val="0"/>
          <w:sz w:val="28"/>
          <w:szCs w:val="28"/>
        </w:rPr>
        <w:t xml:space="preserve">«Обеспечение реализации Программы и </w:t>
      </w:r>
      <w:proofErr w:type="spellStart"/>
      <w:r w:rsidRPr="00303DE7">
        <w:rPr>
          <w:rFonts w:ascii="Times New Roman" w:hAnsi="Times New Roman" w:cs="Times New Roman"/>
          <w:b w:val="0"/>
          <w:sz w:val="28"/>
          <w:szCs w:val="28"/>
        </w:rPr>
        <w:t>общепрограммные</w:t>
      </w:r>
      <w:proofErr w:type="spellEnd"/>
      <w:r w:rsidRPr="00303DE7">
        <w:rPr>
          <w:rFonts w:ascii="Times New Roman" w:hAnsi="Times New Roman" w:cs="Times New Roman"/>
          <w:b w:val="0"/>
          <w:sz w:val="28"/>
          <w:szCs w:val="28"/>
        </w:rPr>
        <w:t xml:space="preserve"> мероприятия»</w:t>
      </w:r>
      <w:r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F44570" w:rsidRPr="00940337" w:rsidRDefault="00940337" w:rsidP="00940337">
      <w:pPr>
        <w:widowControl w:val="0"/>
        <w:autoSpaceDE w:val="0"/>
        <w:autoSpaceDN w:val="0"/>
        <w:adjustRightInd w:val="0"/>
        <w:ind w:firstLine="708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Мероприятиями данной программы охвачено 100% образовательных организаций Андроповского района.</w:t>
      </w:r>
    </w:p>
    <w:p w:rsidR="00743937" w:rsidRPr="00940337" w:rsidRDefault="00743937" w:rsidP="00940337">
      <w:pPr>
        <w:ind w:firstLine="567"/>
        <w:jc w:val="both"/>
        <w:rPr>
          <w:sz w:val="28"/>
          <w:szCs w:val="28"/>
        </w:rPr>
      </w:pPr>
      <w:r w:rsidRPr="00743937">
        <w:rPr>
          <w:sz w:val="28"/>
          <w:szCs w:val="28"/>
        </w:rPr>
        <w:t xml:space="preserve">Социально – демографическая ситуация имеет тенденцию снижения численности населения, постоянная численность населения района (оценка на 01.01.2015г.) составляет 34,9 тыс. человек (2013г.- 35,1 тыс. чел.). За 2015 год миграционный отток населения составил 338 человек (в район прибыло- 1247 человек, выбыло- 1585 человек). </w:t>
      </w:r>
      <w:proofErr w:type="gramStart"/>
      <w:r w:rsidRPr="00743937">
        <w:rPr>
          <w:sz w:val="28"/>
          <w:szCs w:val="28"/>
        </w:rPr>
        <w:t>Естественный прирост населения составил 35</w:t>
      </w:r>
      <w:r w:rsidR="001342D6">
        <w:rPr>
          <w:sz w:val="28"/>
          <w:szCs w:val="28"/>
        </w:rPr>
        <w:t xml:space="preserve"> человек: умерло 394 человека, </w:t>
      </w:r>
      <w:r w:rsidRPr="00743937">
        <w:rPr>
          <w:sz w:val="28"/>
          <w:szCs w:val="28"/>
        </w:rPr>
        <w:t xml:space="preserve">родилось 429 человек). </w:t>
      </w:r>
      <w:proofErr w:type="gramEnd"/>
    </w:p>
    <w:p w:rsidR="00F44570" w:rsidRPr="00940337" w:rsidRDefault="00F44570" w:rsidP="00940337">
      <w:pPr>
        <w:ind w:firstLine="567"/>
        <w:jc w:val="both"/>
        <w:rPr>
          <w:sz w:val="28"/>
          <w:szCs w:val="28"/>
        </w:rPr>
      </w:pPr>
      <w:r w:rsidRPr="00940337">
        <w:rPr>
          <w:sz w:val="28"/>
          <w:szCs w:val="28"/>
        </w:rPr>
        <w:t xml:space="preserve">Отмечается положительная динамика показателей качества жизни населения. В районе нет просроченной задолженности по заработной плате. </w:t>
      </w:r>
    </w:p>
    <w:p w:rsidR="00231B31" w:rsidRDefault="00231B31" w:rsidP="00930D80">
      <w:pPr>
        <w:ind w:firstLine="567"/>
        <w:jc w:val="both"/>
        <w:rPr>
          <w:sz w:val="28"/>
          <w:szCs w:val="28"/>
        </w:rPr>
      </w:pPr>
      <w:r w:rsidRPr="00231B31">
        <w:rPr>
          <w:sz w:val="28"/>
          <w:szCs w:val="28"/>
        </w:rPr>
        <w:t>Численность экономически активного населения района в среднем за 201</w:t>
      </w:r>
      <w:r w:rsidR="00920B55">
        <w:rPr>
          <w:sz w:val="28"/>
          <w:szCs w:val="28"/>
        </w:rPr>
        <w:t>5</w:t>
      </w:r>
      <w:r w:rsidRPr="00231B31">
        <w:rPr>
          <w:sz w:val="28"/>
          <w:szCs w:val="28"/>
        </w:rPr>
        <w:t xml:space="preserve"> год составила 13,4 тыс. человек. Трудовые ресурсы Андроповского района составляют 20,6 тысяч человек. Уровень занятости составил 48% от общей численности населения.</w:t>
      </w:r>
    </w:p>
    <w:p w:rsidR="00231B31" w:rsidRPr="00231B31" w:rsidRDefault="00231B31" w:rsidP="00231B31">
      <w:pPr>
        <w:ind w:firstLine="567"/>
        <w:jc w:val="both"/>
        <w:rPr>
          <w:sz w:val="28"/>
          <w:szCs w:val="28"/>
        </w:rPr>
      </w:pPr>
      <w:r w:rsidRPr="00231B31">
        <w:rPr>
          <w:sz w:val="28"/>
          <w:szCs w:val="28"/>
        </w:rPr>
        <w:t xml:space="preserve"> Уровень безработицы – 1,1%.По состоянию на 01 января 2015 года органами государственной службы занятости района было зарегистрировано 164 безработных (201</w:t>
      </w:r>
      <w:r w:rsidR="001342D6">
        <w:rPr>
          <w:sz w:val="28"/>
          <w:szCs w:val="28"/>
        </w:rPr>
        <w:t>4</w:t>
      </w:r>
      <w:r w:rsidRPr="00231B31">
        <w:rPr>
          <w:sz w:val="28"/>
          <w:szCs w:val="28"/>
        </w:rPr>
        <w:t xml:space="preserve"> год – 176).</w:t>
      </w:r>
    </w:p>
    <w:p w:rsidR="00231B31" w:rsidRDefault="00231B31" w:rsidP="00231B31">
      <w:pPr>
        <w:ind w:firstLine="567"/>
        <w:jc w:val="both"/>
        <w:rPr>
          <w:sz w:val="28"/>
          <w:szCs w:val="28"/>
        </w:rPr>
      </w:pPr>
      <w:r w:rsidRPr="00231B31">
        <w:rPr>
          <w:sz w:val="28"/>
          <w:szCs w:val="28"/>
        </w:rPr>
        <w:lastRenderedPageBreak/>
        <w:t>Продолжала сохраняться несбалансированность спроса и предложения рабочей силы. За 201</w:t>
      </w:r>
      <w:r w:rsidR="00EE29D4">
        <w:rPr>
          <w:sz w:val="28"/>
          <w:szCs w:val="28"/>
        </w:rPr>
        <w:t>5</w:t>
      </w:r>
      <w:r w:rsidRPr="00231B31">
        <w:rPr>
          <w:sz w:val="28"/>
          <w:szCs w:val="28"/>
        </w:rPr>
        <w:t xml:space="preserve"> год было предоставлено 496 вакансий, из них 227 на временные рабочие места. Трудоустроено на постоянную работу 14 инвалидов, 19 безработных граждан получили консультации по организации индивидуальной трудовой деятельности, для 7 инвалидов созданы рабочие места за счет сре</w:t>
      </w:r>
      <w:proofErr w:type="gramStart"/>
      <w:r w:rsidRPr="00231B31">
        <w:rPr>
          <w:sz w:val="28"/>
          <w:szCs w:val="28"/>
        </w:rPr>
        <w:t>дств кр</w:t>
      </w:r>
      <w:proofErr w:type="gramEnd"/>
      <w:r w:rsidRPr="00231B31">
        <w:rPr>
          <w:sz w:val="28"/>
          <w:szCs w:val="28"/>
        </w:rPr>
        <w:t>аевого бюджета. Получали пособие по безработице 337 граждан, сумма выплаченного пособия составила 5,7 млн. рублей.</w:t>
      </w:r>
    </w:p>
    <w:p w:rsidR="00AF6FF5" w:rsidRDefault="00742615" w:rsidP="00AF6FF5">
      <w:pPr>
        <w:pStyle w:val="a3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1.2.Анализ состояния и перспектив развития системы образования</w:t>
      </w:r>
    </w:p>
    <w:p w:rsidR="00742615" w:rsidRPr="00490411" w:rsidRDefault="00742615" w:rsidP="00AF6FF5">
      <w:pPr>
        <w:pStyle w:val="a3"/>
        <w:jc w:val="both"/>
        <w:rPr>
          <w:b/>
          <w:sz w:val="28"/>
          <w:szCs w:val="28"/>
        </w:rPr>
      </w:pPr>
      <w:r w:rsidRPr="00490411">
        <w:rPr>
          <w:b/>
          <w:sz w:val="28"/>
          <w:szCs w:val="28"/>
        </w:rPr>
        <w:t>I. Общее образование</w:t>
      </w:r>
    </w:p>
    <w:p w:rsidR="00A40427" w:rsidRPr="003D4869" w:rsidRDefault="00A40427" w:rsidP="00A40427">
      <w:pPr>
        <w:pStyle w:val="a3"/>
        <w:jc w:val="both"/>
        <w:rPr>
          <w:b/>
          <w:sz w:val="28"/>
          <w:szCs w:val="28"/>
        </w:rPr>
      </w:pPr>
      <w:r w:rsidRPr="003D4869">
        <w:rPr>
          <w:b/>
          <w:sz w:val="28"/>
          <w:szCs w:val="28"/>
        </w:rPr>
        <w:t>1. Сведения о развитии дошкольного образования</w:t>
      </w:r>
    </w:p>
    <w:p w:rsidR="00201669" w:rsidRPr="00F83D8C" w:rsidRDefault="00201669" w:rsidP="00201669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83D8C">
        <w:rPr>
          <w:rFonts w:ascii="Times New Roman" w:hAnsi="Times New Roman" w:cs="Times New Roman"/>
          <w:sz w:val="28"/>
          <w:szCs w:val="28"/>
        </w:rPr>
        <w:t xml:space="preserve">На территории Андроповского муниципального района  проживает по данным </w:t>
      </w:r>
      <w:proofErr w:type="spellStart"/>
      <w:r w:rsidRPr="00F83D8C">
        <w:rPr>
          <w:rFonts w:ascii="Times New Roman" w:hAnsi="Times New Roman" w:cs="Times New Roman"/>
          <w:sz w:val="28"/>
          <w:szCs w:val="28"/>
        </w:rPr>
        <w:t>крайстата</w:t>
      </w:r>
      <w:proofErr w:type="spellEnd"/>
      <w:r w:rsidRPr="00F83D8C">
        <w:rPr>
          <w:rFonts w:ascii="Times New Roman" w:hAnsi="Times New Roman" w:cs="Times New Roman"/>
          <w:sz w:val="28"/>
          <w:szCs w:val="28"/>
        </w:rPr>
        <w:t xml:space="preserve"> 3527 детей в возрасте от 0 до 7 лет (0 лет- 401 чел,1 год-419чел, 2 года – 440 чел, 3 года 435 чел, 4 года- 410 чел, 5 лет -423 чел, 6 лет 470 чел, 7 лет - 529 чел.), сеть представлена  17 муниципальными дошкольными  образовательными учреждениями, в которых воспитывалось   1222 детей. </w:t>
      </w:r>
      <w:proofErr w:type="gramEnd"/>
    </w:p>
    <w:p w:rsidR="00201669" w:rsidRPr="00F83D8C" w:rsidRDefault="00201669" w:rsidP="00201669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83D8C">
        <w:rPr>
          <w:rFonts w:ascii="Times New Roman" w:hAnsi="Times New Roman" w:cs="Times New Roman"/>
          <w:sz w:val="28"/>
          <w:szCs w:val="28"/>
        </w:rPr>
        <w:t>В дошкольных образовательных учреждениях работают 109 педагогических работников, из них: воспитателей – 93 человек, старших воспитателей - 3, музыкальных работников - 5, учителей – логопедов - 3, педагогов – психологов - 3.</w:t>
      </w:r>
    </w:p>
    <w:p w:rsidR="00201669" w:rsidRPr="00F83D8C" w:rsidRDefault="00201669" w:rsidP="00201669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83D8C">
        <w:rPr>
          <w:rFonts w:ascii="Times New Roman" w:hAnsi="Times New Roman" w:cs="Times New Roman"/>
          <w:sz w:val="28"/>
          <w:szCs w:val="28"/>
        </w:rPr>
        <w:t>Общая площадь зданий ДОУ составляет 15011 м</w:t>
      </w:r>
      <w:proofErr w:type="gramStart"/>
      <w:r w:rsidRPr="00F83D8C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proofErr w:type="gramEnd"/>
      <w:r w:rsidRPr="00F83D8C">
        <w:rPr>
          <w:rFonts w:ascii="Times New Roman" w:hAnsi="Times New Roman" w:cs="Times New Roman"/>
          <w:sz w:val="28"/>
          <w:szCs w:val="28"/>
        </w:rPr>
        <w:t xml:space="preserve">. 16 дошкольных учреждений расположены в типовых зданиях, 1 учреждение  находится в приспособленном помещении. Все дошкольные учреждения оснащены системой отопления, канализационной системой, 16 имеют водоснабжение, 1 - работает на резервуаре. Здания ДОУ не нуждаются в капитальном ремонте. </w:t>
      </w:r>
    </w:p>
    <w:p w:rsidR="00201669" w:rsidRPr="00F83D8C" w:rsidRDefault="00201669" w:rsidP="00201669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83D8C">
        <w:rPr>
          <w:rFonts w:ascii="Times New Roman" w:hAnsi="Times New Roman" w:cs="Times New Roman"/>
          <w:sz w:val="28"/>
          <w:szCs w:val="28"/>
        </w:rPr>
        <w:t>Показатель персональных компьютеров в учреждениях составляет 41 единица, 7 компьютеров доступны для использования детьми.</w:t>
      </w:r>
      <w:proofErr w:type="gramEnd"/>
    </w:p>
    <w:p w:rsidR="00201669" w:rsidRPr="00F83D8C" w:rsidRDefault="00201669" w:rsidP="00201669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83D8C">
        <w:rPr>
          <w:rFonts w:ascii="Times New Roman" w:hAnsi="Times New Roman" w:cs="Times New Roman"/>
          <w:sz w:val="28"/>
          <w:szCs w:val="28"/>
        </w:rPr>
        <w:t>В дошкольных образовательных учреждениях района получают дошкольное образование 22 детей – инвалидов, 0 детей с ограниченными возможностями здоровья.</w:t>
      </w:r>
    </w:p>
    <w:p w:rsidR="00201669" w:rsidRPr="00F83D8C" w:rsidRDefault="00201669" w:rsidP="00201669">
      <w:pPr>
        <w:pStyle w:val="a4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83D8C">
        <w:rPr>
          <w:rFonts w:ascii="Times New Roman" w:hAnsi="Times New Roman" w:cs="Times New Roman"/>
          <w:sz w:val="28"/>
          <w:szCs w:val="28"/>
        </w:rPr>
        <w:t>Число случаев заболеваемости воспитанников  в сравнении с 2015 годом на 382 случаев. Для понижения уровня заболеваемости в дошкольных образовательных учреждениях проводятся закаливающие мероприятия.</w:t>
      </w:r>
    </w:p>
    <w:p w:rsidR="00201669" w:rsidRPr="003D4869" w:rsidRDefault="00201669" w:rsidP="00201669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83D8C">
        <w:rPr>
          <w:rFonts w:ascii="Times New Roman" w:hAnsi="Times New Roman" w:cs="Times New Roman"/>
          <w:sz w:val="28"/>
          <w:szCs w:val="28"/>
        </w:rPr>
        <w:t>Создание безопасных условий в дошкольных учреждениях Андроповского района строится на основе законодательных и инструктивно-директивных документов по разделам:  охрана жизни и здоровья детей;  противопожарной  и техногенной безопасности;  предупреждения дорожно-транспортного травматизма;  обеспечения  безопасности и усиление бдительности при угрозе террористических актов. В эту работу  включены все участники воспитательно-образовательного процесса: дети, сотрудники</w:t>
      </w:r>
      <w:r w:rsidRPr="003D4869">
        <w:rPr>
          <w:rFonts w:ascii="Times New Roman" w:hAnsi="Times New Roman" w:cs="Times New Roman"/>
          <w:sz w:val="28"/>
          <w:szCs w:val="28"/>
        </w:rPr>
        <w:t>, родители.</w:t>
      </w:r>
    </w:p>
    <w:p w:rsidR="00742615" w:rsidRPr="003D4869" w:rsidRDefault="00742615" w:rsidP="00AF6FF5">
      <w:pPr>
        <w:pStyle w:val="a3"/>
        <w:jc w:val="both"/>
        <w:rPr>
          <w:b/>
          <w:sz w:val="28"/>
          <w:szCs w:val="28"/>
        </w:rPr>
      </w:pPr>
      <w:r w:rsidRPr="003D4869">
        <w:rPr>
          <w:b/>
          <w:sz w:val="28"/>
          <w:szCs w:val="28"/>
        </w:rPr>
        <w:t>2. Сведения о развитии начального общего образования, основного общего образования и среднего общего образования</w:t>
      </w:r>
    </w:p>
    <w:p w:rsidR="00742615" w:rsidRPr="00530BB2" w:rsidRDefault="00742615" w:rsidP="00490411">
      <w:pPr>
        <w:ind w:firstLine="708"/>
        <w:jc w:val="both"/>
        <w:rPr>
          <w:sz w:val="28"/>
          <w:szCs w:val="28"/>
        </w:rPr>
      </w:pPr>
      <w:r w:rsidRPr="00530BB2">
        <w:rPr>
          <w:sz w:val="28"/>
          <w:szCs w:val="28"/>
        </w:rPr>
        <w:t>Сеть общеобразовательных организаций в районе представлена  14 общ</w:t>
      </w:r>
      <w:r w:rsidR="00231B31" w:rsidRPr="00530BB2">
        <w:rPr>
          <w:sz w:val="28"/>
          <w:szCs w:val="28"/>
        </w:rPr>
        <w:t>еобразовательными организациями</w:t>
      </w:r>
      <w:r w:rsidRPr="00530BB2">
        <w:rPr>
          <w:sz w:val="28"/>
          <w:szCs w:val="28"/>
        </w:rPr>
        <w:t xml:space="preserve"> с четырьмя филиалами. </w:t>
      </w:r>
      <w:r w:rsidR="00E52912" w:rsidRPr="00530BB2">
        <w:rPr>
          <w:sz w:val="28"/>
          <w:szCs w:val="28"/>
        </w:rPr>
        <w:lastRenderedPageBreak/>
        <w:t xml:space="preserve">Общеобразовательные организации района продолжают реализацию принципа доступности образования для всех категорий обучающихся. </w:t>
      </w:r>
    </w:p>
    <w:p w:rsidR="00042482" w:rsidRPr="00530BB2" w:rsidRDefault="00052384" w:rsidP="00042482">
      <w:pPr>
        <w:ind w:firstLine="709"/>
        <w:jc w:val="both"/>
        <w:rPr>
          <w:rFonts w:eastAsia="Calibri"/>
          <w:kern w:val="28"/>
          <w:sz w:val="28"/>
          <w:szCs w:val="28"/>
        </w:rPr>
      </w:pPr>
      <w:r w:rsidRPr="00530BB2">
        <w:rPr>
          <w:sz w:val="28"/>
          <w:szCs w:val="28"/>
        </w:rPr>
        <w:t>В 2015</w:t>
      </w:r>
      <w:r w:rsidR="00742615" w:rsidRPr="00530BB2">
        <w:rPr>
          <w:sz w:val="28"/>
          <w:szCs w:val="28"/>
        </w:rPr>
        <w:t>-201</w:t>
      </w:r>
      <w:r w:rsidRPr="00530BB2">
        <w:rPr>
          <w:sz w:val="28"/>
          <w:szCs w:val="28"/>
        </w:rPr>
        <w:t>6</w:t>
      </w:r>
      <w:r w:rsidR="00742615" w:rsidRPr="00530BB2">
        <w:rPr>
          <w:sz w:val="28"/>
          <w:szCs w:val="28"/>
        </w:rPr>
        <w:t xml:space="preserve"> учебном году</w:t>
      </w:r>
      <w:r w:rsidR="00742615" w:rsidRPr="00530BB2">
        <w:rPr>
          <w:rFonts w:eastAsia="Calibri"/>
          <w:kern w:val="28"/>
          <w:sz w:val="28"/>
          <w:szCs w:val="28"/>
        </w:rPr>
        <w:t xml:space="preserve"> </w:t>
      </w:r>
      <w:r w:rsidR="00042482" w:rsidRPr="00530BB2">
        <w:rPr>
          <w:sz w:val="28"/>
          <w:szCs w:val="28"/>
        </w:rPr>
        <w:t>согласно сети  классов-комплектов, в районе обуч</w:t>
      </w:r>
      <w:r w:rsidR="00231B31" w:rsidRPr="00530BB2">
        <w:rPr>
          <w:sz w:val="28"/>
          <w:szCs w:val="28"/>
        </w:rPr>
        <w:t>а</w:t>
      </w:r>
      <w:r w:rsidR="00042482" w:rsidRPr="00530BB2">
        <w:rPr>
          <w:sz w:val="28"/>
          <w:szCs w:val="28"/>
        </w:rPr>
        <w:t>л</w:t>
      </w:r>
      <w:r w:rsidR="00231B31" w:rsidRPr="00530BB2">
        <w:rPr>
          <w:sz w:val="28"/>
          <w:szCs w:val="28"/>
        </w:rPr>
        <w:t>о</w:t>
      </w:r>
      <w:r w:rsidR="00042482" w:rsidRPr="00530BB2">
        <w:rPr>
          <w:sz w:val="28"/>
          <w:szCs w:val="28"/>
        </w:rPr>
        <w:t>с</w:t>
      </w:r>
      <w:r w:rsidR="00231B31" w:rsidRPr="00530BB2">
        <w:rPr>
          <w:sz w:val="28"/>
          <w:szCs w:val="28"/>
        </w:rPr>
        <w:t>ь</w:t>
      </w:r>
      <w:r w:rsidR="00042482" w:rsidRPr="00530BB2">
        <w:rPr>
          <w:sz w:val="28"/>
          <w:szCs w:val="28"/>
        </w:rPr>
        <w:t xml:space="preserve"> </w:t>
      </w:r>
      <w:r w:rsidR="00CA59A8" w:rsidRPr="00530BB2">
        <w:rPr>
          <w:sz w:val="28"/>
          <w:szCs w:val="28"/>
        </w:rPr>
        <w:t>2976 человек</w:t>
      </w:r>
      <w:r w:rsidR="00042482" w:rsidRPr="00530BB2">
        <w:rPr>
          <w:sz w:val="28"/>
          <w:szCs w:val="28"/>
        </w:rPr>
        <w:t xml:space="preserve"> по очной форме обучения и </w:t>
      </w:r>
      <w:r w:rsidR="00CA59A8" w:rsidRPr="00530BB2">
        <w:rPr>
          <w:sz w:val="28"/>
          <w:szCs w:val="28"/>
        </w:rPr>
        <w:t>13</w:t>
      </w:r>
      <w:r w:rsidR="00042482" w:rsidRPr="00530BB2">
        <w:rPr>
          <w:sz w:val="28"/>
          <w:szCs w:val="28"/>
        </w:rPr>
        <w:t xml:space="preserve"> человек по очн</w:t>
      </w:r>
      <w:proofErr w:type="gramStart"/>
      <w:r w:rsidR="00042482" w:rsidRPr="00530BB2">
        <w:rPr>
          <w:sz w:val="28"/>
          <w:szCs w:val="28"/>
        </w:rPr>
        <w:t>о-</w:t>
      </w:r>
      <w:proofErr w:type="gramEnd"/>
      <w:r w:rsidR="00042482" w:rsidRPr="00530BB2">
        <w:rPr>
          <w:sz w:val="28"/>
          <w:szCs w:val="28"/>
        </w:rPr>
        <w:t xml:space="preserve"> заочной форме.</w:t>
      </w:r>
      <w:r w:rsidR="00231B31" w:rsidRPr="00530BB2">
        <w:rPr>
          <w:rFonts w:eastAsia="Calibri"/>
          <w:kern w:val="28"/>
          <w:sz w:val="28"/>
          <w:szCs w:val="28"/>
        </w:rPr>
        <w:t xml:space="preserve"> Из них на</w:t>
      </w:r>
      <w:r w:rsidR="00042482" w:rsidRPr="00530BB2">
        <w:rPr>
          <w:rFonts w:eastAsia="Calibri"/>
          <w:kern w:val="28"/>
          <w:sz w:val="28"/>
          <w:szCs w:val="28"/>
        </w:rPr>
        <w:t xml:space="preserve"> индивидуальном обучении – 3</w:t>
      </w:r>
      <w:r w:rsidR="000E0B34" w:rsidRPr="00530BB2">
        <w:rPr>
          <w:rFonts w:eastAsia="Calibri"/>
          <w:kern w:val="28"/>
          <w:sz w:val="28"/>
          <w:szCs w:val="28"/>
        </w:rPr>
        <w:t>1 человек</w:t>
      </w:r>
      <w:r w:rsidR="00042482" w:rsidRPr="00530BB2">
        <w:rPr>
          <w:rFonts w:eastAsia="Calibri"/>
          <w:kern w:val="28"/>
          <w:sz w:val="28"/>
          <w:szCs w:val="28"/>
        </w:rPr>
        <w:t>, из которых дистанционно – 1</w:t>
      </w:r>
      <w:r w:rsidR="000E0B34" w:rsidRPr="00530BB2">
        <w:rPr>
          <w:rFonts w:eastAsia="Calibri"/>
          <w:kern w:val="28"/>
          <w:sz w:val="28"/>
          <w:szCs w:val="28"/>
        </w:rPr>
        <w:t>0</w:t>
      </w:r>
      <w:r w:rsidR="00042482" w:rsidRPr="00530BB2">
        <w:rPr>
          <w:rFonts w:eastAsia="Calibri"/>
          <w:kern w:val="28"/>
          <w:sz w:val="28"/>
          <w:szCs w:val="28"/>
        </w:rPr>
        <w:t xml:space="preserve"> детей – инвалидов.</w:t>
      </w:r>
    </w:p>
    <w:p w:rsidR="000E0B34" w:rsidRPr="00530BB2" w:rsidRDefault="000E0B34" w:rsidP="00742615">
      <w:pPr>
        <w:ind w:firstLine="708"/>
        <w:jc w:val="both"/>
        <w:rPr>
          <w:rStyle w:val="a6"/>
          <w:b w:val="0"/>
          <w:sz w:val="28"/>
          <w:szCs w:val="28"/>
        </w:rPr>
      </w:pPr>
      <w:r w:rsidRPr="00530BB2">
        <w:rPr>
          <w:sz w:val="28"/>
          <w:szCs w:val="28"/>
        </w:rPr>
        <w:t>П</w:t>
      </w:r>
      <w:r w:rsidRPr="00530BB2">
        <w:rPr>
          <w:rStyle w:val="a6"/>
          <w:b w:val="0"/>
          <w:sz w:val="28"/>
          <w:szCs w:val="28"/>
        </w:rPr>
        <w:t>о</w:t>
      </w:r>
      <w:r w:rsidRPr="00530BB2">
        <w:rPr>
          <w:rStyle w:val="a6"/>
          <w:sz w:val="28"/>
          <w:szCs w:val="28"/>
        </w:rPr>
        <w:t xml:space="preserve"> </w:t>
      </w:r>
      <w:r w:rsidRPr="00530BB2">
        <w:rPr>
          <w:rStyle w:val="a6"/>
          <w:b w:val="0"/>
          <w:sz w:val="28"/>
          <w:szCs w:val="28"/>
        </w:rPr>
        <w:t>новым Федеральным государственным образовательным стандартам начального общего образования</w:t>
      </w:r>
      <w:r w:rsidRPr="00530BB2">
        <w:rPr>
          <w:b/>
          <w:sz w:val="28"/>
          <w:szCs w:val="28"/>
        </w:rPr>
        <w:t xml:space="preserve"> </w:t>
      </w:r>
      <w:r w:rsidRPr="00530BB2">
        <w:rPr>
          <w:sz w:val="28"/>
          <w:szCs w:val="28"/>
        </w:rPr>
        <w:t>-1343 школьника (382 человека - в первых классах, 377 человек - во вторых классах, 287 человек - в третьих классах и 297 человек – в четвертых классах), по</w:t>
      </w:r>
      <w:r w:rsidRPr="00530BB2">
        <w:rPr>
          <w:b/>
          <w:sz w:val="28"/>
          <w:szCs w:val="28"/>
        </w:rPr>
        <w:t xml:space="preserve"> </w:t>
      </w:r>
      <w:r w:rsidRPr="00530BB2">
        <w:rPr>
          <w:rStyle w:val="a6"/>
          <w:b w:val="0"/>
          <w:sz w:val="28"/>
          <w:szCs w:val="28"/>
        </w:rPr>
        <w:t>новым Федеральным государственным образовательным стандартам основного общего образования - 304  человека.</w:t>
      </w:r>
    </w:p>
    <w:p w:rsidR="00742615" w:rsidRPr="00530BB2" w:rsidRDefault="00CF0416" w:rsidP="00742615">
      <w:pPr>
        <w:ind w:firstLine="708"/>
        <w:jc w:val="both"/>
        <w:rPr>
          <w:sz w:val="28"/>
          <w:szCs w:val="28"/>
        </w:rPr>
      </w:pPr>
      <w:r w:rsidRPr="00530BB2">
        <w:rPr>
          <w:sz w:val="28"/>
          <w:szCs w:val="28"/>
        </w:rPr>
        <w:t>Согласно данным Федерального статистического наблюдения Формы №76-рик в 201</w:t>
      </w:r>
      <w:r w:rsidR="00B93F37" w:rsidRPr="00530BB2">
        <w:rPr>
          <w:sz w:val="28"/>
          <w:szCs w:val="28"/>
        </w:rPr>
        <w:t>5</w:t>
      </w:r>
      <w:r w:rsidRPr="00530BB2">
        <w:rPr>
          <w:sz w:val="28"/>
          <w:szCs w:val="28"/>
        </w:rPr>
        <w:t>-201</w:t>
      </w:r>
      <w:r w:rsidR="00B93F37" w:rsidRPr="00530BB2">
        <w:rPr>
          <w:sz w:val="28"/>
          <w:szCs w:val="28"/>
        </w:rPr>
        <w:t>6</w:t>
      </w:r>
      <w:r w:rsidRPr="00530BB2">
        <w:rPr>
          <w:sz w:val="28"/>
          <w:szCs w:val="28"/>
        </w:rPr>
        <w:t xml:space="preserve"> учебном году в общеобразовательных организациях района обучалось </w:t>
      </w:r>
      <w:r w:rsidR="00401E25" w:rsidRPr="00530BB2">
        <w:rPr>
          <w:sz w:val="28"/>
          <w:szCs w:val="28"/>
        </w:rPr>
        <w:t>55</w:t>
      </w:r>
      <w:r w:rsidRPr="00530BB2">
        <w:rPr>
          <w:sz w:val="28"/>
          <w:szCs w:val="28"/>
        </w:rPr>
        <w:t xml:space="preserve"> детей-инвалидов и </w:t>
      </w:r>
      <w:r w:rsidR="00BC5C05" w:rsidRPr="00530BB2">
        <w:rPr>
          <w:sz w:val="28"/>
          <w:szCs w:val="28"/>
        </w:rPr>
        <w:t>26</w:t>
      </w:r>
      <w:r w:rsidRPr="00530BB2">
        <w:rPr>
          <w:sz w:val="28"/>
          <w:szCs w:val="28"/>
        </w:rPr>
        <w:t xml:space="preserve"> </w:t>
      </w:r>
      <w:r w:rsidR="005F77C7" w:rsidRPr="00530BB2">
        <w:rPr>
          <w:sz w:val="28"/>
          <w:szCs w:val="28"/>
        </w:rPr>
        <w:t>обучающихся</w:t>
      </w:r>
      <w:r w:rsidRPr="00530BB2">
        <w:rPr>
          <w:sz w:val="28"/>
          <w:szCs w:val="28"/>
        </w:rPr>
        <w:t xml:space="preserve"> с ограниченными возможностями здоровья, 2</w:t>
      </w:r>
      <w:r w:rsidR="005F77C7" w:rsidRPr="00530BB2">
        <w:rPr>
          <w:sz w:val="28"/>
          <w:szCs w:val="28"/>
        </w:rPr>
        <w:t>2</w:t>
      </w:r>
      <w:r w:rsidRPr="00530BB2">
        <w:rPr>
          <w:sz w:val="28"/>
          <w:szCs w:val="28"/>
        </w:rPr>
        <w:t xml:space="preserve"> из которых в специальных коррекционных классах для обучающихся воспитанников с ограниченными  возможностями здоровья.</w:t>
      </w:r>
    </w:p>
    <w:p w:rsidR="00742615" w:rsidRPr="00530BB2" w:rsidRDefault="00E52912" w:rsidP="00742615">
      <w:pPr>
        <w:ind w:firstLine="708"/>
        <w:jc w:val="both"/>
        <w:rPr>
          <w:sz w:val="28"/>
          <w:szCs w:val="28"/>
        </w:rPr>
      </w:pPr>
      <w:r w:rsidRPr="00530BB2">
        <w:rPr>
          <w:sz w:val="28"/>
          <w:szCs w:val="28"/>
        </w:rPr>
        <w:t>Во вторую смену обуч</w:t>
      </w:r>
      <w:r w:rsidR="005F77C7" w:rsidRPr="00530BB2">
        <w:rPr>
          <w:sz w:val="28"/>
          <w:szCs w:val="28"/>
        </w:rPr>
        <w:t>ались</w:t>
      </w:r>
      <w:r w:rsidRPr="00530BB2">
        <w:rPr>
          <w:sz w:val="28"/>
          <w:szCs w:val="28"/>
        </w:rPr>
        <w:t xml:space="preserve"> </w:t>
      </w:r>
      <w:r w:rsidR="00012C9B" w:rsidRPr="00530BB2">
        <w:rPr>
          <w:sz w:val="28"/>
          <w:szCs w:val="28"/>
        </w:rPr>
        <w:t>20</w:t>
      </w:r>
      <w:r w:rsidRPr="00530BB2">
        <w:rPr>
          <w:sz w:val="28"/>
          <w:szCs w:val="28"/>
        </w:rPr>
        <w:t xml:space="preserve"> учащихся МКОУ СОШ №3 с. Красноярское, что составляет </w:t>
      </w:r>
      <w:r w:rsidR="00721D77" w:rsidRPr="00530BB2">
        <w:rPr>
          <w:sz w:val="28"/>
          <w:szCs w:val="28"/>
        </w:rPr>
        <w:t>0,7</w:t>
      </w:r>
      <w:r w:rsidRPr="00530BB2">
        <w:rPr>
          <w:sz w:val="28"/>
          <w:szCs w:val="28"/>
        </w:rPr>
        <w:t xml:space="preserve"> % от общего количества обучающихся.</w:t>
      </w:r>
    </w:p>
    <w:p w:rsidR="00FC67A7" w:rsidRPr="00530BB2" w:rsidRDefault="00E52912" w:rsidP="00FC67A7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  <w:shd w:val="clear" w:color="auto" w:fill="FFFFFF"/>
        </w:rPr>
      </w:pPr>
      <w:r w:rsidRPr="00530BB2">
        <w:rPr>
          <w:sz w:val="28"/>
        </w:rPr>
        <w:t>В образовательных организациях в 20</w:t>
      </w:r>
      <w:r w:rsidR="00721D77" w:rsidRPr="00530BB2">
        <w:rPr>
          <w:sz w:val="28"/>
        </w:rPr>
        <w:t>15</w:t>
      </w:r>
      <w:r w:rsidRPr="00530BB2">
        <w:rPr>
          <w:sz w:val="28"/>
        </w:rPr>
        <w:t>-201</w:t>
      </w:r>
      <w:r w:rsidR="00721D77" w:rsidRPr="00530BB2">
        <w:rPr>
          <w:sz w:val="28"/>
        </w:rPr>
        <w:t>6</w:t>
      </w:r>
      <w:r w:rsidRPr="00530BB2">
        <w:rPr>
          <w:sz w:val="28"/>
        </w:rPr>
        <w:t xml:space="preserve"> учебном году работал</w:t>
      </w:r>
      <w:r w:rsidR="005F77C7" w:rsidRPr="00530BB2">
        <w:rPr>
          <w:sz w:val="28"/>
        </w:rPr>
        <w:t>и</w:t>
      </w:r>
      <w:r w:rsidRPr="00530BB2">
        <w:rPr>
          <w:sz w:val="28"/>
        </w:rPr>
        <w:t xml:space="preserve"> в 2</w:t>
      </w:r>
      <w:r w:rsidR="005F77C7" w:rsidRPr="00530BB2">
        <w:rPr>
          <w:sz w:val="28"/>
        </w:rPr>
        <w:t>7</w:t>
      </w:r>
      <w:r w:rsidR="00AF73AF" w:rsidRPr="00530BB2">
        <w:rPr>
          <w:sz w:val="28"/>
        </w:rPr>
        <w:t>0</w:t>
      </w:r>
      <w:r w:rsidRPr="00530BB2">
        <w:rPr>
          <w:sz w:val="28"/>
        </w:rPr>
        <w:t xml:space="preserve"> педагогических работник</w:t>
      </w:r>
      <w:r w:rsidR="005F77C7" w:rsidRPr="00530BB2">
        <w:rPr>
          <w:sz w:val="28"/>
        </w:rPr>
        <w:t>а</w:t>
      </w:r>
      <w:r w:rsidRPr="00530BB2">
        <w:rPr>
          <w:sz w:val="28"/>
        </w:rPr>
        <w:t>, из них 2</w:t>
      </w:r>
      <w:r w:rsidR="00AF73AF" w:rsidRPr="00530BB2">
        <w:rPr>
          <w:sz w:val="28"/>
        </w:rPr>
        <w:t>35</w:t>
      </w:r>
      <w:r w:rsidR="00FC67A7" w:rsidRPr="00530BB2">
        <w:rPr>
          <w:sz w:val="28"/>
        </w:rPr>
        <w:t xml:space="preserve"> человек -</w:t>
      </w:r>
      <w:r w:rsidRPr="00530BB2">
        <w:rPr>
          <w:sz w:val="28"/>
        </w:rPr>
        <w:t xml:space="preserve"> учителя. </w:t>
      </w:r>
      <w:r w:rsidR="00AF73AF" w:rsidRPr="00530BB2">
        <w:rPr>
          <w:sz w:val="28"/>
        </w:rPr>
        <w:t>3</w:t>
      </w:r>
      <w:r w:rsidR="00FC67A7" w:rsidRPr="00530BB2">
        <w:rPr>
          <w:sz w:val="28"/>
        </w:rPr>
        <w:t>8</w:t>
      </w:r>
      <w:r w:rsidRPr="00530BB2">
        <w:rPr>
          <w:sz w:val="28"/>
        </w:rPr>
        <w:t xml:space="preserve"> чело</w:t>
      </w:r>
      <w:r w:rsidR="00C850A2" w:rsidRPr="00530BB2">
        <w:rPr>
          <w:sz w:val="28"/>
        </w:rPr>
        <w:t xml:space="preserve">век в возрасте до 35 лет, что составляет от общей численности педагогических работников </w:t>
      </w:r>
      <w:r w:rsidR="00AF73AF" w:rsidRPr="00530BB2">
        <w:rPr>
          <w:sz w:val="28"/>
        </w:rPr>
        <w:t>14</w:t>
      </w:r>
      <w:r w:rsidR="00C850A2" w:rsidRPr="00530BB2">
        <w:rPr>
          <w:sz w:val="28"/>
        </w:rPr>
        <w:t>%.</w:t>
      </w:r>
      <w:r w:rsidR="00A16978" w:rsidRPr="00530BB2">
        <w:rPr>
          <w:sz w:val="28"/>
          <w:szCs w:val="28"/>
          <w:shd w:val="clear" w:color="auto" w:fill="FFFFFF"/>
        </w:rPr>
        <w:t xml:space="preserve"> </w:t>
      </w:r>
      <w:r w:rsidR="00FC67A7" w:rsidRPr="00530BB2">
        <w:rPr>
          <w:sz w:val="28"/>
          <w:szCs w:val="28"/>
          <w:shd w:val="clear" w:color="auto" w:fill="FFFFFF"/>
        </w:rPr>
        <w:t xml:space="preserve">В районе наблюдается тенденция «старения» педагогических работников. Средний возраст работников системы образования Андроповского муниципального района составляет 46 лет, </w:t>
      </w:r>
      <w:r w:rsidR="00AF73AF" w:rsidRPr="00530BB2">
        <w:rPr>
          <w:sz w:val="28"/>
          <w:szCs w:val="28"/>
          <w:shd w:val="clear" w:color="auto" w:fill="FFFFFF"/>
        </w:rPr>
        <w:t>17</w:t>
      </w:r>
      <w:r w:rsidR="00FC67A7" w:rsidRPr="00530BB2">
        <w:rPr>
          <w:sz w:val="28"/>
          <w:szCs w:val="28"/>
          <w:shd w:val="clear" w:color="auto" w:fill="FFFFFF"/>
        </w:rPr>
        <w:t xml:space="preserve"> процентов педагогов Андроповского муниципального района пенсионного возраста, 16</w:t>
      </w:r>
      <w:r w:rsidR="00AF73AF" w:rsidRPr="00530BB2">
        <w:rPr>
          <w:sz w:val="28"/>
          <w:szCs w:val="28"/>
          <w:shd w:val="clear" w:color="auto" w:fill="FFFFFF"/>
        </w:rPr>
        <w:t>7</w:t>
      </w:r>
      <w:r w:rsidR="00FC67A7" w:rsidRPr="00530BB2">
        <w:rPr>
          <w:sz w:val="28"/>
          <w:szCs w:val="28"/>
          <w:shd w:val="clear" w:color="auto" w:fill="FFFFFF"/>
        </w:rPr>
        <w:t xml:space="preserve"> (</w:t>
      </w:r>
      <w:r w:rsidR="00AF73AF" w:rsidRPr="00530BB2">
        <w:rPr>
          <w:sz w:val="28"/>
          <w:szCs w:val="28"/>
          <w:shd w:val="clear" w:color="auto" w:fill="FFFFFF"/>
        </w:rPr>
        <w:t>62</w:t>
      </w:r>
      <w:r w:rsidR="00FC67A7" w:rsidRPr="00530BB2">
        <w:rPr>
          <w:sz w:val="28"/>
          <w:szCs w:val="28"/>
          <w:shd w:val="clear" w:color="auto" w:fill="FFFFFF"/>
        </w:rPr>
        <w:t xml:space="preserve"> процент</w:t>
      </w:r>
      <w:r w:rsidR="006C05F4" w:rsidRPr="00530BB2">
        <w:rPr>
          <w:sz w:val="28"/>
          <w:szCs w:val="28"/>
          <w:shd w:val="clear" w:color="auto" w:fill="FFFFFF"/>
        </w:rPr>
        <w:t>а</w:t>
      </w:r>
      <w:r w:rsidR="00FC67A7" w:rsidRPr="00530BB2">
        <w:rPr>
          <w:sz w:val="28"/>
          <w:szCs w:val="28"/>
          <w:shd w:val="clear" w:color="auto" w:fill="FFFFFF"/>
        </w:rPr>
        <w:t>) педагогов имеют стаж работы более 20 лет.</w:t>
      </w:r>
    </w:p>
    <w:p w:rsidR="00E52912" w:rsidRPr="00530BB2" w:rsidRDefault="00E52912" w:rsidP="00FC67A7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30BB2">
        <w:rPr>
          <w:sz w:val="28"/>
        </w:rPr>
        <w:t>Численность учащихся на 1 педагогического работника составляет 1</w:t>
      </w:r>
      <w:r w:rsidR="00115B4F" w:rsidRPr="00530BB2">
        <w:rPr>
          <w:sz w:val="28"/>
        </w:rPr>
        <w:t>1</w:t>
      </w:r>
      <w:r w:rsidRPr="00530BB2">
        <w:rPr>
          <w:sz w:val="28"/>
        </w:rPr>
        <w:t xml:space="preserve">, </w:t>
      </w:r>
      <w:r w:rsidR="00115B4F" w:rsidRPr="00530BB2">
        <w:rPr>
          <w:sz w:val="28"/>
        </w:rPr>
        <w:t>02</w:t>
      </w:r>
      <w:r w:rsidRPr="00530BB2">
        <w:rPr>
          <w:sz w:val="28"/>
        </w:rPr>
        <w:t xml:space="preserve"> %.</w:t>
      </w:r>
    </w:p>
    <w:p w:rsidR="00EB4E5E" w:rsidRPr="00530BB2" w:rsidRDefault="00EB4E5E" w:rsidP="001F494E">
      <w:pPr>
        <w:pStyle w:val="a3"/>
        <w:ind w:left="0" w:firstLine="708"/>
        <w:jc w:val="both"/>
        <w:rPr>
          <w:sz w:val="28"/>
          <w:szCs w:val="28"/>
        </w:rPr>
      </w:pPr>
      <w:r w:rsidRPr="00530BB2">
        <w:rPr>
          <w:sz w:val="28"/>
          <w:szCs w:val="28"/>
        </w:rPr>
        <w:t>Для осуществления образовательного процесса по реализации программ начального общего, основного общего или среднего общего образования школы района  располагают достаточной материально-технической базой, информационно-техническим оснащением, соответствующим нормативным требованиям, предъявляемым к общеобразовательным школам.</w:t>
      </w:r>
    </w:p>
    <w:p w:rsidR="00FD5F3D" w:rsidRPr="00530BB2" w:rsidRDefault="001F494E" w:rsidP="001F494E">
      <w:pPr>
        <w:pStyle w:val="a3"/>
        <w:ind w:left="0" w:firstLine="708"/>
        <w:jc w:val="both"/>
        <w:rPr>
          <w:sz w:val="28"/>
          <w:szCs w:val="28"/>
        </w:rPr>
      </w:pPr>
      <w:r w:rsidRPr="00530BB2">
        <w:rPr>
          <w:sz w:val="28"/>
          <w:szCs w:val="28"/>
        </w:rPr>
        <w:t>Общая площадь всех помещений общеобразовательных организаций составляет 43</w:t>
      </w:r>
      <w:r w:rsidR="00FC67A7" w:rsidRPr="00530BB2">
        <w:rPr>
          <w:sz w:val="28"/>
          <w:szCs w:val="28"/>
        </w:rPr>
        <w:t>287</w:t>
      </w:r>
      <w:r w:rsidRPr="00530BB2">
        <w:rPr>
          <w:sz w:val="28"/>
          <w:szCs w:val="28"/>
        </w:rPr>
        <w:t xml:space="preserve"> м </w:t>
      </w:r>
      <w:r w:rsidRPr="00530BB2">
        <w:rPr>
          <w:sz w:val="28"/>
          <w:szCs w:val="28"/>
          <w:vertAlign w:val="superscript"/>
        </w:rPr>
        <w:t xml:space="preserve">2 </w:t>
      </w:r>
      <w:r w:rsidRPr="00530BB2">
        <w:rPr>
          <w:sz w:val="28"/>
          <w:szCs w:val="28"/>
        </w:rPr>
        <w:t xml:space="preserve">, что  в расчете на одного учащегося составляет </w:t>
      </w:r>
      <w:r w:rsidR="009512D0" w:rsidRPr="00530BB2">
        <w:rPr>
          <w:sz w:val="28"/>
          <w:szCs w:val="28"/>
        </w:rPr>
        <w:t>14,74</w:t>
      </w:r>
      <w:r w:rsidRPr="00530BB2">
        <w:rPr>
          <w:sz w:val="28"/>
          <w:szCs w:val="28"/>
        </w:rPr>
        <w:t xml:space="preserve"> %. Во всех общеобразовательных организациях проведена канализация, в 12 – водопровод (кроме СОШ №4 и ООШ №15), в 5 – установлено центральное отопление (в остальных образовательных организациях автономное - газовое отопление). </w:t>
      </w:r>
    </w:p>
    <w:p w:rsidR="001F494E" w:rsidRPr="00530BB2" w:rsidRDefault="00EB4E5E" w:rsidP="001F494E">
      <w:pPr>
        <w:pStyle w:val="a3"/>
        <w:ind w:left="0" w:firstLine="708"/>
        <w:jc w:val="both"/>
        <w:rPr>
          <w:sz w:val="28"/>
          <w:szCs w:val="28"/>
        </w:rPr>
      </w:pPr>
      <w:r w:rsidRPr="00530BB2">
        <w:rPr>
          <w:sz w:val="28"/>
          <w:szCs w:val="28"/>
        </w:rPr>
        <w:t xml:space="preserve">Информационно-цифровые ресурсы образовательных организаций  соответствуют современным требованиям: во всех школах функционируют  компьютерные классы с современным мультимедийным оборудованием, часть кабинетов  оснащена интерактивными досками.  В школе района в </w:t>
      </w:r>
      <w:r w:rsidRPr="00530BB2">
        <w:rPr>
          <w:sz w:val="28"/>
          <w:szCs w:val="28"/>
        </w:rPr>
        <w:lastRenderedPageBreak/>
        <w:t>учебных целях используются 3</w:t>
      </w:r>
      <w:r w:rsidR="00AA30F2" w:rsidRPr="00530BB2">
        <w:rPr>
          <w:sz w:val="28"/>
          <w:szCs w:val="28"/>
        </w:rPr>
        <w:t>59</w:t>
      </w:r>
      <w:r w:rsidRPr="00530BB2">
        <w:rPr>
          <w:sz w:val="28"/>
          <w:szCs w:val="28"/>
        </w:rPr>
        <w:t xml:space="preserve"> компьютеров, что составляет в </w:t>
      </w:r>
      <w:r w:rsidRPr="00530BB2">
        <w:t xml:space="preserve">расчете на 100 учащихся </w:t>
      </w:r>
      <w:r w:rsidRPr="00530BB2">
        <w:rPr>
          <w:sz w:val="28"/>
          <w:szCs w:val="28"/>
        </w:rPr>
        <w:t xml:space="preserve">общеобразовательных организаций </w:t>
      </w:r>
      <w:r w:rsidR="00536943" w:rsidRPr="00530BB2">
        <w:rPr>
          <w:sz w:val="28"/>
          <w:szCs w:val="28"/>
        </w:rPr>
        <w:t>12</w:t>
      </w:r>
      <w:r w:rsidR="007B48EB" w:rsidRPr="00530BB2">
        <w:rPr>
          <w:sz w:val="28"/>
          <w:szCs w:val="28"/>
        </w:rPr>
        <w:t>,</w:t>
      </w:r>
      <w:r w:rsidR="00536943" w:rsidRPr="00530BB2">
        <w:rPr>
          <w:sz w:val="28"/>
          <w:szCs w:val="28"/>
        </w:rPr>
        <w:t>01</w:t>
      </w:r>
      <w:r w:rsidRPr="00530BB2">
        <w:rPr>
          <w:sz w:val="28"/>
          <w:szCs w:val="28"/>
        </w:rPr>
        <w:t xml:space="preserve"> %, все компьютеры  подключены</w:t>
      </w:r>
      <w:r w:rsidR="00DA6723" w:rsidRPr="00530BB2">
        <w:rPr>
          <w:sz w:val="28"/>
          <w:szCs w:val="28"/>
        </w:rPr>
        <w:t xml:space="preserve"> к сети Интерне</w:t>
      </w:r>
      <w:r w:rsidR="007B48EB" w:rsidRPr="00530BB2">
        <w:rPr>
          <w:sz w:val="28"/>
          <w:szCs w:val="28"/>
        </w:rPr>
        <w:t>т</w:t>
      </w:r>
      <w:r w:rsidRPr="00530BB2">
        <w:rPr>
          <w:sz w:val="28"/>
          <w:szCs w:val="28"/>
        </w:rPr>
        <w:t xml:space="preserve">. </w:t>
      </w:r>
      <w:r w:rsidR="00DA6723" w:rsidRPr="00530BB2">
        <w:rPr>
          <w:sz w:val="28"/>
          <w:szCs w:val="28"/>
        </w:rPr>
        <w:t xml:space="preserve">Скорость подключения к сети Интернет от 1 Мбит/с и выше имеют только </w:t>
      </w:r>
      <w:r w:rsidR="007B48EB" w:rsidRPr="00530BB2">
        <w:rPr>
          <w:sz w:val="28"/>
          <w:szCs w:val="28"/>
        </w:rPr>
        <w:t>три</w:t>
      </w:r>
      <w:r w:rsidR="00DA6723" w:rsidRPr="00530BB2">
        <w:rPr>
          <w:sz w:val="28"/>
          <w:szCs w:val="28"/>
        </w:rPr>
        <w:t xml:space="preserve"> общеобразовательные организации, что составляет </w:t>
      </w:r>
      <w:r w:rsidR="00536943" w:rsidRPr="00530BB2">
        <w:rPr>
          <w:sz w:val="28"/>
          <w:szCs w:val="28"/>
        </w:rPr>
        <w:t>16,67</w:t>
      </w:r>
      <w:r w:rsidR="00DA6723" w:rsidRPr="00530BB2">
        <w:rPr>
          <w:sz w:val="28"/>
          <w:szCs w:val="28"/>
        </w:rPr>
        <w:t xml:space="preserve"> % от общего количества. </w:t>
      </w:r>
    </w:p>
    <w:p w:rsidR="007B48EB" w:rsidRPr="00530BB2" w:rsidRDefault="00DA6723" w:rsidP="009F09CD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 w:rsidRPr="00530BB2">
        <w:rPr>
          <w:rFonts w:ascii="Times New Roman" w:eastAsia="Calibri" w:hAnsi="Times New Roman" w:cs="Times New Roman"/>
          <w:sz w:val="28"/>
          <w:szCs w:val="28"/>
        </w:rPr>
        <w:t>В 201</w:t>
      </w:r>
      <w:r w:rsidR="00033370" w:rsidRPr="00530BB2">
        <w:rPr>
          <w:rFonts w:ascii="Times New Roman" w:eastAsia="Calibri" w:hAnsi="Times New Roman" w:cs="Times New Roman"/>
          <w:sz w:val="28"/>
          <w:szCs w:val="28"/>
        </w:rPr>
        <w:t>5</w:t>
      </w:r>
      <w:r w:rsidRPr="00530BB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B48EB" w:rsidRPr="00530BB2">
        <w:rPr>
          <w:rFonts w:ascii="Times New Roman" w:eastAsia="Calibri" w:hAnsi="Times New Roman" w:cs="Times New Roman"/>
          <w:sz w:val="28"/>
          <w:szCs w:val="28"/>
        </w:rPr>
        <w:t>-</w:t>
      </w:r>
      <w:r w:rsidR="009F09CD" w:rsidRPr="00530BB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B48EB" w:rsidRPr="00530BB2">
        <w:rPr>
          <w:rFonts w:ascii="Times New Roman" w:eastAsia="Calibri" w:hAnsi="Times New Roman" w:cs="Times New Roman"/>
          <w:sz w:val="28"/>
          <w:szCs w:val="28"/>
        </w:rPr>
        <w:t>201</w:t>
      </w:r>
      <w:r w:rsidR="00033370" w:rsidRPr="00530BB2">
        <w:rPr>
          <w:rFonts w:ascii="Times New Roman" w:eastAsia="Calibri" w:hAnsi="Times New Roman" w:cs="Times New Roman"/>
          <w:sz w:val="28"/>
          <w:szCs w:val="28"/>
        </w:rPr>
        <w:t>6</w:t>
      </w:r>
      <w:r w:rsidR="007B48EB" w:rsidRPr="00530BB2">
        <w:rPr>
          <w:rFonts w:ascii="Times New Roman" w:eastAsia="Calibri" w:hAnsi="Times New Roman" w:cs="Times New Roman"/>
          <w:sz w:val="28"/>
          <w:szCs w:val="28"/>
        </w:rPr>
        <w:t xml:space="preserve"> учебном </w:t>
      </w:r>
      <w:r w:rsidRPr="00530BB2">
        <w:rPr>
          <w:rFonts w:ascii="Times New Roman" w:eastAsia="Calibri" w:hAnsi="Times New Roman" w:cs="Times New Roman"/>
          <w:sz w:val="28"/>
          <w:szCs w:val="28"/>
        </w:rPr>
        <w:t xml:space="preserve">году в Андроповском районе государственную итоговую аттестацию </w:t>
      </w:r>
      <w:r w:rsidR="009F09CD" w:rsidRPr="00530BB2">
        <w:rPr>
          <w:rFonts w:ascii="Times New Roman" w:hAnsi="Times New Roman"/>
          <w:sz w:val="28"/>
          <w:szCs w:val="28"/>
        </w:rPr>
        <w:t>по образовательным программам среднего общего образования проходил 1</w:t>
      </w:r>
      <w:r w:rsidR="00033370" w:rsidRPr="00530BB2">
        <w:rPr>
          <w:rFonts w:ascii="Times New Roman" w:hAnsi="Times New Roman"/>
          <w:sz w:val="28"/>
          <w:szCs w:val="28"/>
        </w:rPr>
        <w:t>13 человек</w:t>
      </w:r>
      <w:r w:rsidR="009F09CD" w:rsidRPr="00530BB2">
        <w:rPr>
          <w:rFonts w:ascii="Times New Roman" w:hAnsi="Times New Roman"/>
          <w:sz w:val="28"/>
          <w:szCs w:val="28"/>
        </w:rPr>
        <w:t>.</w:t>
      </w:r>
      <w:r w:rsidR="007B48EB" w:rsidRPr="00530BB2">
        <w:rPr>
          <w:rFonts w:ascii="Times New Roman" w:hAnsi="Times New Roman"/>
          <w:sz w:val="28"/>
          <w:szCs w:val="28"/>
        </w:rPr>
        <w:t xml:space="preserve"> </w:t>
      </w:r>
      <w:r w:rsidR="00033370" w:rsidRPr="00530BB2">
        <w:rPr>
          <w:rFonts w:ascii="Times New Roman" w:eastAsia="Calibri" w:hAnsi="Times New Roman" w:cs="Times New Roman"/>
          <w:sz w:val="28"/>
          <w:szCs w:val="28"/>
        </w:rPr>
        <w:t>В 2016 году 100% выпускников преодолели установленный обязательный минимум набранных баллов по двум обязательным предметам – русскому языку и математике</w:t>
      </w:r>
      <w:r w:rsidR="00033370" w:rsidRPr="00530BB2">
        <w:rPr>
          <w:rFonts w:ascii="Times New Roman" w:hAnsi="Times New Roman"/>
          <w:sz w:val="28"/>
          <w:szCs w:val="28"/>
        </w:rPr>
        <w:t>.</w:t>
      </w:r>
    </w:p>
    <w:p w:rsidR="00033370" w:rsidRPr="00530BB2" w:rsidRDefault="00033370" w:rsidP="00033370">
      <w:pPr>
        <w:pStyle w:val="a4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30BB2">
        <w:rPr>
          <w:rFonts w:ascii="Times New Roman" w:hAnsi="Times New Roman"/>
          <w:sz w:val="28"/>
          <w:szCs w:val="28"/>
        </w:rPr>
        <w:t xml:space="preserve">В 2015 – 2016 учебном году ЕГЭ проводился по 11 общеобразовательным предметам. </w:t>
      </w:r>
      <w:r w:rsidRPr="00530BB2">
        <w:rPr>
          <w:rFonts w:ascii="Times New Roman" w:eastAsia="Calibri" w:hAnsi="Times New Roman" w:cs="Times New Roman"/>
          <w:sz w:val="28"/>
          <w:szCs w:val="28"/>
        </w:rPr>
        <w:t xml:space="preserve">Анализ результативности ЕГЭ показал, что по сравнению с прошлым годом произошло повышение </w:t>
      </w:r>
      <w:proofErr w:type="spellStart"/>
      <w:r w:rsidRPr="00530BB2">
        <w:rPr>
          <w:rFonts w:ascii="Times New Roman" w:eastAsia="Calibri" w:hAnsi="Times New Roman" w:cs="Times New Roman"/>
          <w:sz w:val="28"/>
          <w:szCs w:val="28"/>
        </w:rPr>
        <w:t>среднерайонного</w:t>
      </w:r>
      <w:proofErr w:type="spellEnd"/>
      <w:r w:rsidRPr="00530BB2">
        <w:rPr>
          <w:rFonts w:ascii="Times New Roman" w:eastAsia="Calibri" w:hAnsi="Times New Roman" w:cs="Times New Roman"/>
          <w:sz w:val="28"/>
          <w:szCs w:val="28"/>
        </w:rPr>
        <w:t xml:space="preserve"> балла по четырем предметам: русскому языку, истории, английскому языку и литературе. </w:t>
      </w:r>
      <w:proofErr w:type="gramStart"/>
      <w:r w:rsidRPr="00530BB2">
        <w:rPr>
          <w:rFonts w:ascii="Times New Roman" w:eastAsia="Calibri" w:hAnsi="Times New Roman" w:cs="Times New Roman"/>
          <w:sz w:val="28"/>
          <w:szCs w:val="28"/>
        </w:rPr>
        <w:t>Снизился результат по семи предметам: математика (профильный уровень), география, физика, информатика, биология, химия, обществознание.</w:t>
      </w:r>
      <w:proofErr w:type="gramEnd"/>
      <w:r w:rsidRPr="00530BB2">
        <w:rPr>
          <w:rFonts w:ascii="Times New Roman" w:eastAsia="Calibri" w:hAnsi="Times New Roman" w:cs="Times New Roman"/>
          <w:sz w:val="28"/>
          <w:szCs w:val="28"/>
        </w:rPr>
        <w:t xml:space="preserve"> Результаты  снизились в среднем на 0,48 балла.</w:t>
      </w:r>
    </w:p>
    <w:p w:rsidR="009F09CD" w:rsidRPr="00530BB2" w:rsidRDefault="009F09CD" w:rsidP="009F09CD">
      <w:pPr>
        <w:ind w:firstLine="708"/>
        <w:jc w:val="both"/>
        <w:rPr>
          <w:sz w:val="28"/>
          <w:szCs w:val="28"/>
        </w:rPr>
      </w:pPr>
      <w:r w:rsidRPr="00530BB2">
        <w:rPr>
          <w:sz w:val="28"/>
          <w:szCs w:val="28"/>
        </w:rPr>
        <w:t xml:space="preserve">Аттестаты о среднем общем образовании получили </w:t>
      </w:r>
      <w:r w:rsidR="00033370" w:rsidRPr="00530BB2">
        <w:rPr>
          <w:sz w:val="28"/>
          <w:szCs w:val="28"/>
        </w:rPr>
        <w:t xml:space="preserve">все </w:t>
      </w:r>
      <w:r w:rsidRPr="00530BB2">
        <w:rPr>
          <w:sz w:val="28"/>
          <w:szCs w:val="28"/>
        </w:rPr>
        <w:t>11</w:t>
      </w:r>
      <w:r w:rsidR="00033370" w:rsidRPr="00530BB2">
        <w:rPr>
          <w:sz w:val="28"/>
          <w:szCs w:val="28"/>
        </w:rPr>
        <w:t>3</w:t>
      </w:r>
      <w:r w:rsidRPr="00530BB2">
        <w:rPr>
          <w:sz w:val="28"/>
          <w:szCs w:val="28"/>
        </w:rPr>
        <w:t xml:space="preserve"> выпускников нашего района, из них 10 - с отличием.</w:t>
      </w:r>
    </w:p>
    <w:p w:rsidR="009F09CD" w:rsidRPr="00530BB2" w:rsidRDefault="009F09CD" w:rsidP="009F09CD">
      <w:pPr>
        <w:ind w:firstLine="720"/>
        <w:jc w:val="both"/>
        <w:rPr>
          <w:sz w:val="28"/>
          <w:szCs w:val="28"/>
        </w:rPr>
      </w:pPr>
      <w:r w:rsidRPr="00530BB2">
        <w:rPr>
          <w:sz w:val="28"/>
          <w:szCs w:val="28"/>
        </w:rPr>
        <w:t>В 201</w:t>
      </w:r>
      <w:r w:rsidR="00033370" w:rsidRPr="00530BB2">
        <w:rPr>
          <w:sz w:val="28"/>
          <w:szCs w:val="28"/>
        </w:rPr>
        <w:t>5</w:t>
      </w:r>
      <w:r w:rsidRPr="00530BB2">
        <w:rPr>
          <w:sz w:val="28"/>
          <w:szCs w:val="28"/>
        </w:rPr>
        <w:t xml:space="preserve"> – 201</w:t>
      </w:r>
      <w:r w:rsidR="00033370" w:rsidRPr="00530BB2">
        <w:rPr>
          <w:sz w:val="28"/>
          <w:szCs w:val="28"/>
        </w:rPr>
        <w:t>6</w:t>
      </w:r>
      <w:r w:rsidRPr="00530BB2">
        <w:rPr>
          <w:sz w:val="28"/>
          <w:szCs w:val="28"/>
        </w:rPr>
        <w:t xml:space="preserve"> учебном году государственную итоговую аттестацию за курс основного общего образования проходили 2</w:t>
      </w:r>
      <w:r w:rsidR="00033370" w:rsidRPr="00530BB2">
        <w:rPr>
          <w:sz w:val="28"/>
          <w:szCs w:val="28"/>
        </w:rPr>
        <w:t>86</w:t>
      </w:r>
      <w:r w:rsidRPr="00530BB2">
        <w:rPr>
          <w:sz w:val="28"/>
          <w:szCs w:val="28"/>
        </w:rPr>
        <w:t xml:space="preserve"> человек</w:t>
      </w:r>
      <w:r w:rsidR="00033370" w:rsidRPr="00530BB2">
        <w:rPr>
          <w:sz w:val="28"/>
          <w:szCs w:val="28"/>
        </w:rPr>
        <w:t>, из них в форме ГВЭ – 4 человека. Аттестаты об основном общем образовании получили все 286 выпускников, из них 21 особого образца (2015 год – 6).</w:t>
      </w:r>
    </w:p>
    <w:p w:rsidR="008F67E8" w:rsidRPr="00530BB2" w:rsidRDefault="008F67E8" w:rsidP="008F67E8">
      <w:pPr>
        <w:pStyle w:val="a4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30BB2">
        <w:rPr>
          <w:rFonts w:ascii="Times New Roman" w:eastAsia="Calibri" w:hAnsi="Times New Roman" w:cs="Times New Roman"/>
          <w:sz w:val="28"/>
          <w:szCs w:val="28"/>
        </w:rPr>
        <w:t xml:space="preserve">Государственная итоговая аттестация проводилась по 11 общеобразовательным предметам. По результатам экзаменов </w:t>
      </w:r>
      <w:proofErr w:type="spellStart"/>
      <w:r w:rsidRPr="00530BB2">
        <w:rPr>
          <w:rFonts w:ascii="Times New Roman" w:eastAsia="Calibri" w:hAnsi="Times New Roman" w:cs="Times New Roman"/>
          <w:sz w:val="28"/>
          <w:szCs w:val="28"/>
        </w:rPr>
        <w:t>обученность</w:t>
      </w:r>
      <w:proofErr w:type="spellEnd"/>
      <w:r w:rsidRPr="00530BB2">
        <w:rPr>
          <w:rFonts w:ascii="Times New Roman" w:eastAsia="Calibri" w:hAnsi="Times New Roman" w:cs="Times New Roman"/>
          <w:sz w:val="28"/>
          <w:szCs w:val="28"/>
        </w:rPr>
        <w:t xml:space="preserve"> по всем предметам составила 100%, кроме обществознания (99,5%), средняя оценка по всем предметам составила 3,84 балла.</w:t>
      </w:r>
    </w:p>
    <w:p w:rsidR="008F67E8" w:rsidRPr="00530BB2" w:rsidRDefault="008F67E8" w:rsidP="008F67E8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530BB2">
        <w:rPr>
          <w:rFonts w:eastAsia="Calibri"/>
          <w:sz w:val="28"/>
          <w:szCs w:val="28"/>
          <w:lang w:eastAsia="en-US"/>
        </w:rPr>
        <w:t xml:space="preserve">Качество знаний по математике повысилось в сравнении с 2015 годом на 20% и составило - 71,25% (2015 – 51,25). </w:t>
      </w:r>
    </w:p>
    <w:p w:rsidR="008F67E8" w:rsidRPr="00530BB2" w:rsidRDefault="009F09CD" w:rsidP="008F67E8">
      <w:pPr>
        <w:pStyle w:val="a4"/>
        <w:ind w:firstLine="708"/>
        <w:rPr>
          <w:rFonts w:ascii="Times New Roman" w:eastAsia="Calibri" w:hAnsi="Times New Roman" w:cs="Times New Roman"/>
          <w:sz w:val="28"/>
          <w:szCs w:val="28"/>
        </w:rPr>
      </w:pPr>
      <w:r w:rsidRPr="00530BB2">
        <w:rPr>
          <w:rFonts w:ascii="Times New Roman" w:eastAsia="Calibri" w:hAnsi="Times New Roman" w:cs="Times New Roman"/>
          <w:sz w:val="28"/>
          <w:szCs w:val="28"/>
        </w:rPr>
        <w:t xml:space="preserve">Качество знаний выпускников по русскому языку </w:t>
      </w:r>
      <w:r w:rsidR="008F67E8" w:rsidRPr="00530BB2">
        <w:rPr>
          <w:rFonts w:ascii="Times New Roman" w:eastAsia="Calibri" w:hAnsi="Times New Roman" w:cs="Times New Roman"/>
          <w:sz w:val="28"/>
          <w:szCs w:val="28"/>
        </w:rPr>
        <w:t xml:space="preserve">возросло в сравнении с прошлым годом на 3,7% и составило 80,7 %, (2015-77%). </w:t>
      </w:r>
    </w:p>
    <w:p w:rsidR="00106777" w:rsidRPr="00530BB2" w:rsidRDefault="00106777" w:rsidP="009F09CD">
      <w:pPr>
        <w:pStyle w:val="a4"/>
        <w:ind w:firstLine="459"/>
        <w:jc w:val="both"/>
        <w:rPr>
          <w:rFonts w:ascii="Times New Roman" w:hAnsi="Times New Roman" w:cs="Times New Roman"/>
          <w:sz w:val="28"/>
          <w:szCs w:val="28"/>
        </w:rPr>
      </w:pPr>
      <w:r w:rsidRPr="00530BB2">
        <w:rPr>
          <w:rFonts w:ascii="Times New Roman" w:hAnsi="Times New Roman" w:cs="Times New Roman"/>
          <w:sz w:val="28"/>
          <w:szCs w:val="28"/>
        </w:rPr>
        <w:t>В районе ведётся работа  по сохранению и укреплению здоровья школьников.</w:t>
      </w:r>
    </w:p>
    <w:p w:rsidR="00106777" w:rsidRPr="00530BB2" w:rsidRDefault="009F09CD" w:rsidP="00490411">
      <w:pPr>
        <w:ind w:firstLine="708"/>
        <w:jc w:val="both"/>
        <w:rPr>
          <w:sz w:val="28"/>
          <w:szCs w:val="28"/>
        </w:rPr>
      </w:pPr>
      <w:r w:rsidRPr="00530BB2">
        <w:rPr>
          <w:sz w:val="28"/>
          <w:szCs w:val="28"/>
        </w:rPr>
        <w:t>Во всех</w:t>
      </w:r>
      <w:r w:rsidR="00106777" w:rsidRPr="00530BB2">
        <w:rPr>
          <w:sz w:val="28"/>
          <w:szCs w:val="28"/>
        </w:rPr>
        <w:t xml:space="preserve"> общеобразовательных организаци</w:t>
      </w:r>
      <w:r w:rsidR="00BC5C05" w:rsidRPr="00530BB2">
        <w:rPr>
          <w:sz w:val="28"/>
          <w:szCs w:val="28"/>
        </w:rPr>
        <w:t xml:space="preserve">ях организовано </w:t>
      </w:r>
      <w:r w:rsidR="00106777" w:rsidRPr="00530BB2">
        <w:rPr>
          <w:sz w:val="28"/>
          <w:szCs w:val="28"/>
        </w:rPr>
        <w:t>горячее питание</w:t>
      </w:r>
      <w:r w:rsidRPr="00530BB2">
        <w:rPr>
          <w:sz w:val="28"/>
          <w:szCs w:val="28"/>
        </w:rPr>
        <w:t xml:space="preserve"> обучающихся</w:t>
      </w:r>
      <w:r w:rsidR="00106777" w:rsidRPr="00530BB2">
        <w:rPr>
          <w:sz w:val="28"/>
          <w:szCs w:val="28"/>
        </w:rPr>
        <w:t xml:space="preserve">. Удельный вес лиц, обеспеченных горячим питанием, в общей численности обучающихся общеобразовательных организаций составил </w:t>
      </w:r>
      <w:r w:rsidR="00B30DAA" w:rsidRPr="00530BB2">
        <w:rPr>
          <w:sz w:val="28"/>
          <w:szCs w:val="28"/>
        </w:rPr>
        <w:t>84</w:t>
      </w:r>
      <w:r w:rsidRPr="00530BB2">
        <w:rPr>
          <w:sz w:val="28"/>
          <w:szCs w:val="28"/>
        </w:rPr>
        <w:t>,</w:t>
      </w:r>
      <w:r w:rsidR="00B30DAA" w:rsidRPr="00530BB2">
        <w:rPr>
          <w:sz w:val="28"/>
          <w:szCs w:val="28"/>
        </w:rPr>
        <w:t>88</w:t>
      </w:r>
      <w:r w:rsidR="00106777" w:rsidRPr="00530BB2">
        <w:rPr>
          <w:sz w:val="28"/>
          <w:szCs w:val="28"/>
        </w:rPr>
        <w:t xml:space="preserve"> % (2</w:t>
      </w:r>
      <w:r w:rsidR="004743AF" w:rsidRPr="00530BB2">
        <w:rPr>
          <w:sz w:val="28"/>
          <w:szCs w:val="28"/>
        </w:rPr>
        <w:t>529 человек</w:t>
      </w:r>
      <w:r w:rsidR="00106777" w:rsidRPr="00530BB2">
        <w:rPr>
          <w:sz w:val="28"/>
          <w:szCs w:val="28"/>
        </w:rPr>
        <w:t>).</w:t>
      </w:r>
      <w:r w:rsidR="003554FB" w:rsidRPr="00530BB2">
        <w:rPr>
          <w:sz w:val="28"/>
          <w:szCs w:val="28"/>
        </w:rPr>
        <w:t xml:space="preserve"> </w:t>
      </w:r>
    </w:p>
    <w:p w:rsidR="00106777" w:rsidRPr="00530BB2" w:rsidRDefault="00106777" w:rsidP="009F09CD">
      <w:pPr>
        <w:ind w:firstLine="708"/>
        <w:jc w:val="both"/>
        <w:rPr>
          <w:sz w:val="28"/>
          <w:szCs w:val="28"/>
        </w:rPr>
      </w:pPr>
      <w:r w:rsidRPr="00530BB2">
        <w:rPr>
          <w:sz w:val="28"/>
          <w:szCs w:val="28"/>
        </w:rPr>
        <w:t xml:space="preserve">В </w:t>
      </w:r>
      <w:r w:rsidR="004743AF" w:rsidRPr="00530BB2">
        <w:rPr>
          <w:sz w:val="28"/>
          <w:szCs w:val="28"/>
        </w:rPr>
        <w:t>2 общеобразовательных организациях</w:t>
      </w:r>
      <w:r w:rsidR="009F09CD" w:rsidRPr="00530BB2">
        <w:rPr>
          <w:sz w:val="28"/>
          <w:szCs w:val="28"/>
        </w:rPr>
        <w:t xml:space="preserve"> </w:t>
      </w:r>
      <w:r w:rsidRPr="00530BB2">
        <w:rPr>
          <w:sz w:val="28"/>
          <w:szCs w:val="28"/>
        </w:rPr>
        <w:t>работа</w:t>
      </w:r>
      <w:r w:rsidR="00D42F68" w:rsidRPr="00530BB2">
        <w:rPr>
          <w:sz w:val="28"/>
          <w:szCs w:val="28"/>
        </w:rPr>
        <w:t>л</w:t>
      </w:r>
      <w:r w:rsidR="002E6368" w:rsidRPr="00530BB2">
        <w:rPr>
          <w:sz w:val="28"/>
          <w:szCs w:val="28"/>
        </w:rPr>
        <w:t>и</w:t>
      </w:r>
      <w:r w:rsidRPr="00530BB2">
        <w:rPr>
          <w:sz w:val="28"/>
          <w:szCs w:val="28"/>
        </w:rPr>
        <w:t xml:space="preserve"> логопедически</w:t>
      </w:r>
      <w:r w:rsidR="002E6368" w:rsidRPr="00530BB2">
        <w:rPr>
          <w:sz w:val="28"/>
          <w:szCs w:val="28"/>
        </w:rPr>
        <w:t>е</w:t>
      </w:r>
      <w:r w:rsidRPr="00530BB2">
        <w:rPr>
          <w:sz w:val="28"/>
          <w:szCs w:val="28"/>
        </w:rPr>
        <w:t xml:space="preserve"> </w:t>
      </w:r>
      <w:r w:rsidR="00D42F68" w:rsidRPr="00530BB2">
        <w:rPr>
          <w:sz w:val="28"/>
          <w:szCs w:val="28"/>
        </w:rPr>
        <w:t>кабинет</w:t>
      </w:r>
      <w:r w:rsidR="002E6368" w:rsidRPr="00530BB2">
        <w:rPr>
          <w:sz w:val="28"/>
          <w:szCs w:val="28"/>
        </w:rPr>
        <w:t>ы</w:t>
      </w:r>
      <w:r w:rsidR="00D42F68" w:rsidRPr="00530BB2">
        <w:rPr>
          <w:sz w:val="28"/>
          <w:szCs w:val="28"/>
        </w:rPr>
        <w:t>, что состав</w:t>
      </w:r>
      <w:r w:rsidR="009F09CD" w:rsidRPr="00530BB2">
        <w:rPr>
          <w:sz w:val="28"/>
          <w:szCs w:val="28"/>
        </w:rPr>
        <w:t>ило</w:t>
      </w:r>
      <w:r w:rsidR="00D42F68" w:rsidRPr="00530BB2">
        <w:rPr>
          <w:sz w:val="28"/>
          <w:szCs w:val="28"/>
        </w:rPr>
        <w:t xml:space="preserve"> </w:t>
      </w:r>
      <w:r w:rsidR="009F09CD" w:rsidRPr="00530BB2">
        <w:rPr>
          <w:sz w:val="28"/>
          <w:szCs w:val="28"/>
        </w:rPr>
        <w:t>14</w:t>
      </w:r>
      <w:r w:rsidR="002E6368" w:rsidRPr="00530BB2">
        <w:rPr>
          <w:sz w:val="28"/>
          <w:szCs w:val="28"/>
        </w:rPr>
        <w:t xml:space="preserve">,29 </w:t>
      </w:r>
      <w:r w:rsidR="00D42F68" w:rsidRPr="00530BB2">
        <w:rPr>
          <w:sz w:val="28"/>
          <w:szCs w:val="28"/>
        </w:rPr>
        <w:t xml:space="preserve"> % от общего количества школ района.</w:t>
      </w:r>
    </w:p>
    <w:p w:rsidR="00176BE8" w:rsidRPr="00530BB2" w:rsidRDefault="00D42F68" w:rsidP="00490411">
      <w:pPr>
        <w:ind w:firstLine="708"/>
        <w:jc w:val="both"/>
        <w:rPr>
          <w:sz w:val="28"/>
          <w:szCs w:val="28"/>
        </w:rPr>
      </w:pPr>
      <w:r w:rsidRPr="00530BB2">
        <w:rPr>
          <w:sz w:val="28"/>
          <w:szCs w:val="28"/>
        </w:rPr>
        <w:t>В 1</w:t>
      </w:r>
      <w:r w:rsidR="004043FC" w:rsidRPr="00530BB2">
        <w:rPr>
          <w:sz w:val="28"/>
          <w:szCs w:val="28"/>
        </w:rPr>
        <w:t>4</w:t>
      </w:r>
      <w:r w:rsidRPr="00530BB2">
        <w:rPr>
          <w:sz w:val="28"/>
          <w:szCs w:val="28"/>
        </w:rPr>
        <w:t xml:space="preserve"> о</w:t>
      </w:r>
      <w:r w:rsidR="004043FC" w:rsidRPr="00530BB2">
        <w:rPr>
          <w:sz w:val="28"/>
          <w:szCs w:val="28"/>
        </w:rPr>
        <w:t xml:space="preserve">бщеобразовательных организациях района и одном филиале </w:t>
      </w:r>
      <w:r w:rsidRPr="00530BB2">
        <w:rPr>
          <w:sz w:val="28"/>
          <w:szCs w:val="28"/>
        </w:rPr>
        <w:t xml:space="preserve">функционировали спортивные залы, что составило </w:t>
      </w:r>
      <w:r w:rsidR="004043FC" w:rsidRPr="00530BB2">
        <w:rPr>
          <w:sz w:val="28"/>
          <w:szCs w:val="28"/>
        </w:rPr>
        <w:t>83,3</w:t>
      </w:r>
      <w:r w:rsidRPr="00530BB2">
        <w:rPr>
          <w:sz w:val="28"/>
          <w:szCs w:val="28"/>
        </w:rPr>
        <w:t xml:space="preserve"> % от общего количества общеобразовательных организаций района</w:t>
      </w:r>
      <w:r w:rsidR="004043FC" w:rsidRPr="00530BB2">
        <w:rPr>
          <w:sz w:val="28"/>
          <w:szCs w:val="28"/>
        </w:rPr>
        <w:t xml:space="preserve"> </w:t>
      </w:r>
      <w:proofErr w:type="gramStart"/>
      <w:r w:rsidR="004043FC" w:rsidRPr="00530BB2">
        <w:rPr>
          <w:sz w:val="28"/>
          <w:szCs w:val="28"/>
        </w:rPr>
        <w:t xml:space="preserve">( </w:t>
      </w:r>
      <w:proofErr w:type="gramEnd"/>
      <w:r w:rsidR="004043FC" w:rsidRPr="00530BB2">
        <w:rPr>
          <w:sz w:val="28"/>
          <w:szCs w:val="28"/>
        </w:rPr>
        <w:t>в</w:t>
      </w:r>
      <w:r w:rsidR="003D4869" w:rsidRPr="00530BB2">
        <w:rPr>
          <w:sz w:val="28"/>
          <w:szCs w:val="28"/>
        </w:rPr>
        <w:t>к</w:t>
      </w:r>
      <w:r w:rsidR="004043FC" w:rsidRPr="00530BB2">
        <w:rPr>
          <w:sz w:val="28"/>
          <w:szCs w:val="28"/>
        </w:rPr>
        <w:t>лючая</w:t>
      </w:r>
      <w:r w:rsidR="003D4869" w:rsidRPr="00530BB2">
        <w:rPr>
          <w:sz w:val="28"/>
          <w:szCs w:val="28"/>
        </w:rPr>
        <w:t xml:space="preserve"> филиалы)</w:t>
      </w:r>
      <w:r w:rsidRPr="00530BB2">
        <w:rPr>
          <w:sz w:val="28"/>
          <w:szCs w:val="28"/>
        </w:rPr>
        <w:t>.</w:t>
      </w:r>
    </w:p>
    <w:p w:rsidR="00D42F68" w:rsidRPr="00530BB2" w:rsidRDefault="00176BE8" w:rsidP="00490411">
      <w:pPr>
        <w:ind w:firstLine="708"/>
        <w:jc w:val="both"/>
        <w:rPr>
          <w:sz w:val="28"/>
          <w:szCs w:val="28"/>
        </w:rPr>
      </w:pPr>
      <w:r w:rsidRPr="00530BB2">
        <w:rPr>
          <w:sz w:val="28"/>
          <w:szCs w:val="28"/>
        </w:rPr>
        <w:t xml:space="preserve"> В 2015 году увеличилась доля школ, в которых созданы условия для реализации федеральных требований к общеобразовательным учреждениям в части охраны здоровья обучающихся, воспитанников. </w:t>
      </w:r>
      <w:r w:rsidRPr="00530BB2">
        <w:rPr>
          <w:sz w:val="28"/>
        </w:rPr>
        <w:t xml:space="preserve">В рамках реализации </w:t>
      </w:r>
      <w:r w:rsidRPr="00530BB2">
        <w:rPr>
          <w:sz w:val="28"/>
        </w:rPr>
        <w:lastRenderedPageBreak/>
        <w:t xml:space="preserve">партийного проекта «Детский спорт» (партии «Единая Россия») </w:t>
      </w:r>
      <w:r w:rsidRPr="00530BB2">
        <w:rPr>
          <w:sz w:val="28"/>
          <w:szCs w:val="28"/>
        </w:rPr>
        <w:t>проведены работы по ремонту спортивного зала</w:t>
      </w:r>
      <w:r w:rsidRPr="00530BB2">
        <w:rPr>
          <w:sz w:val="28"/>
        </w:rPr>
        <w:t xml:space="preserve"> в школе №1 с. Курсавка.</w:t>
      </w:r>
    </w:p>
    <w:p w:rsidR="00226ED9" w:rsidRPr="00530BB2" w:rsidRDefault="00D42F68" w:rsidP="00490411">
      <w:pPr>
        <w:ind w:firstLine="709"/>
        <w:jc w:val="both"/>
        <w:rPr>
          <w:sz w:val="28"/>
        </w:rPr>
      </w:pPr>
      <w:r w:rsidRPr="00530BB2">
        <w:rPr>
          <w:sz w:val="28"/>
          <w:szCs w:val="28"/>
        </w:rPr>
        <w:t xml:space="preserve">В связи с оптимизацией сети образовательных </w:t>
      </w:r>
      <w:r w:rsidR="00226ED9" w:rsidRPr="00530BB2">
        <w:rPr>
          <w:sz w:val="28"/>
          <w:szCs w:val="28"/>
        </w:rPr>
        <w:t>организаций</w:t>
      </w:r>
      <w:r w:rsidRPr="00530BB2">
        <w:rPr>
          <w:sz w:val="28"/>
          <w:szCs w:val="28"/>
        </w:rPr>
        <w:t>, за период 2005-2012 гг. в Андроповском муниципальном районе Ставропольского края были реорганизованы путем присоединения 3 образовательных учреждения.</w:t>
      </w:r>
      <w:r w:rsidR="00226ED9" w:rsidRPr="00530BB2">
        <w:rPr>
          <w:sz w:val="28"/>
          <w:szCs w:val="28"/>
        </w:rPr>
        <w:t xml:space="preserve"> Оптимизация общеобразовательных организаций  позволила решить следующие основные проблемные вопросы: повышение качества образовательных услуг детям; стабилизацию контингента обучаемых; оптимизацию муниципальных бюджетных расходов на содержание общеобразовательных организаций</w:t>
      </w:r>
      <w:r w:rsidR="00226ED9" w:rsidRPr="00530BB2">
        <w:rPr>
          <w:sz w:val="28"/>
        </w:rPr>
        <w:t xml:space="preserve">. </w:t>
      </w:r>
    </w:p>
    <w:p w:rsidR="00D42F68" w:rsidRPr="00530BB2" w:rsidRDefault="00226ED9" w:rsidP="00490411">
      <w:pPr>
        <w:pStyle w:val="a9"/>
        <w:spacing w:before="0" w:beforeAutospacing="0" w:after="0"/>
        <w:ind w:firstLine="709"/>
        <w:jc w:val="both"/>
      </w:pPr>
      <w:r w:rsidRPr="00530BB2">
        <w:t>В 201</w:t>
      </w:r>
      <w:r w:rsidR="004F2765" w:rsidRPr="00530BB2">
        <w:t>5</w:t>
      </w:r>
      <w:r w:rsidRPr="00530BB2">
        <w:t>-201</w:t>
      </w:r>
      <w:r w:rsidR="004F2765" w:rsidRPr="00530BB2">
        <w:t>6</w:t>
      </w:r>
      <w:r w:rsidRPr="00530BB2">
        <w:t xml:space="preserve"> учебном году оптимизация сети образовательных организаций не планировалась. </w:t>
      </w:r>
    </w:p>
    <w:p w:rsidR="00A93C85" w:rsidRPr="00530BB2" w:rsidRDefault="00A93C85" w:rsidP="00490411">
      <w:pPr>
        <w:widowControl w:val="0"/>
        <w:ind w:firstLine="709"/>
        <w:jc w:val="both"/>
        <w:rPr>
          <w:sz w:val="28"/>
          <w:szCs w:val="28"/>
        </w:rPr>
      </w:pPr>
      <w:r w:rsidRPr="00530BB2">
        <w:rPr>
          <w:sz w:val="28"/>
          <w:szCs w:val="28"/>
        </w:rPr>
        <w:t>Одной из приоритетных задач отдела образования администрации Андроповского муниципального района, руководителей образовательных организаций района является создание безопасных условий образовательного процесса, при которых обеспечивается сохранение жизни и здоровья детей и сотрудников, а также качество и эффективность проведения учебного процесса.</w:t>
      </w:r>
    </w:p>
    <w:p w:rsidR="00A93C85" w:rsidRPr="00530BB2" w:rsidRDefault="00A93C85" w:rsidP="00490411">
      <w:pPr>
        <w:widowControl w:val="0"/>
        <w:ind w:firstLine="709"/>
        <w:jc w:val="both"/>
        <w:rPr>
          <w:sz w:val="28"/>
          <w:szCs w:val="28"/>
        </w:rPr>
      </w:pPr>
      <w:r w:rsidRPr="00530BB2">
        <w:rPr>
          <w:sz w:val="28"/>
          <w:szCs w:val="28"/>
        </w:rPr>
        <w:t xml:space="preserve">Все школы района оборудованы системой видеонаблюдения,  кнопками экстренного вызова полиции (КЭВП) с выведением на пульт ПЦО ОВО, дымовыми  </w:t>
      </w:r>
      <w:proofErr w:type="spellStart"/>
      <w:r w:rsidRPr="00530BB2">
        <w:rPr>
          <w:sz w:val="28"/>
          <w:szCs w:val="28"/>
        </w:rPr>
        <w:t>извещателями</w:t>
      </w:r>
      <w:proofErr w:type="spellEnd"/>
      <w:r w:rsidRPr="00530BB2">
        <w:rPr>
          <w:sz w:val="28"/>
          <w:szCs w:val="28"/>
        </w:rPr>
        <w:t>, что составляет - 100% от общего числа.</w:t>
      </w:r>
    </w:p>
    <w:p w:rsidR="00A93C85" w:rsidRPr="00530BB2" w:rsidRDefault="00A93C85" w:rsidP="00490411">
      <w:pPr>
        <w:ind w:firstLine="708"/>
        <w:jc w:val="both"/>
        <w:rPr>
          <w:spacing w:val="-3"/>
          <w:sz w:val="28"/>
          <w:szCs w:val="28"/>
        </w:rPr>
      </w:pPr>
      <w:r w:rsidRPr="00530BB2">
        <w:rPr>
          <w:spacing w:val="-3"/>
          <w:sz w:val="28"/>
          <w:szCs w:val="28"/>
        </w:rPr>
        <w:t>Пропускной режим осуществляется в дневное время обслуживающим персоналом учреждений, дежурными учителями и администрацией учреждений (в соответствии с графиком). В ночное время здания образовательных организаций охраняются сторожами. Ведутся журналы пропускного режима.</w:t>
      </w:r>
    </w:p>
    <w:p w:rsidR="00F44570" w:rsidRPr="00530BB2" w:rsidRDefault="00A93C85" w:rsidP="00490411">
      <w:pPr>
        <w:pStyle w:val="a9"/>
        <w:spacing w:before="0" w:beforeAutospacing="0" w:after="0"/>
        <w:ind w:firstLine="708"/>
        <w:jc w:val="both"/>
        <w:rPr>
          <w:lang w:bidi="ru-RU"/>
        </w:rPr>
      </w:pPr>
      <w:r w:rsidRPr="00530BB2">
        <w:t>С целью улучшения материально-технической базы образовательных организаций в них ежегодно проводится текущий ремонт</w:t>
      </w:r>
      <w:r w:rsidR="003D4869" w:rsidRPr="00530BB2">
        <w:t>.</w:t>
      </w:r>
    </w:p>
    <w:p w:rsidR="00490411" w:rsidRPr="003D4869" w:rsidRDefault="00490411" w:rsidP="00490411">
      <w:pPr>
        <w:pStyle w:val="a9"/>
        <w:spacing w:before="0" w:beforeAutospacing="0" w:after="0"/>
        <w:ind w:firstLine="708"/>
        <w:jc w:val="both"/>
        <w:rPr>
          <w:b/>
          <w:lang w:bidi="ru-RU"/>
        </w:rPr>
      </w:pPr>
      <w:r w:rsidRPr="003D4869">
        <w:rPr>
          <w:b/>
          <w:lang w:val="en-US" w:bidi="ru-RU"/>
        </w:rPr>
        <w:t>III</w:t>
      </w:r>
      <w:r w:rsidRPr="003D4869">
        <w:rPr>
          <w:b/>
          <w:lang w:bidi="ru-RU"/>
        </w:rPr>
        <w:t>. Дополнительное образование</w:t>
      </w:r>
    </w:p>
    <w:p w:rsidR="001E03C3" w:rsidRPr="00182535" w:rsidRDefault="001E03C3" w:rsidP="001E03C3">
      <w:pPr>
        <w:pStyle w:val="a4"/>
        <w:ind w:firstLine="567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82535">
        <w:rPr>
          <w:rFonts w:ascii="Times New Roman" w:eastAsia="Calibri" w:hAnsi="Times New Roman" w:cs="Times New Roman"/>
          <w:b/>
          <w:sz w:val="28"/>
          <w:szCs w:val="28"/>
        </w:rPr>
        <w:t xml:space="preserve">5. Сведения о развитии  дополнительного образования детей </w:t>
      </w:r>
    </w:p>
    <w:p w:rsidR="001E03C3" w:rsidRPr="00182535" w:rsidRDefault="001E03C3" w:rsidP="001E03C3">
      <w:pPr>
        <w:pStyle w:val="a4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182535">
        <w:rPr>
          <w:rFonts w:ascii="Times New Roman" w:eastAsia="Calibri" w:hAnsi="Times New Roman" w:cs="Times New Roman"/>
          <w:sz w:val="28"/>
          <w:szCs w:val="28"/>
        </w:rPr>
        <w:t xml:space="preserve">В системе образования Андроповского района в 2015-2016 учебном году работали 3 учреждения дополнительного образования (МБУ ДО «Дом детского творчества» с. Курсавка, МБУ ДО «Детско-юношеская спортивная школа» с. Курсавка, МАУ ДО «Детский оздоровительно-образовательный (профильный) центр «Юность» х. Верхний </w:t>
      </w:r>
      <w:proofErr w:type="spellStart"/>
      <w:r w:rsidRPr="00182535">
        <w:rPr>
          <w:rFonts w:ascii="Times New Roman" w:eastAsia="Calibri" w:hAnsi="Times New Roman" w:cs="Times New Roman"/>
          <w:sz w:val="28"/>
          <w:szCs w:val="28"/>
        </w:rPr>
        <w:t>Калаус</w:t>
      </w:r>
      <w:proofErr w:type="spellEnd"/>
      <w:r w:rsidRPr="00182535">
        <w:rPr>
          <w:rFonts w:ascii="Times New Roman" w:eastAsia="Calibri" w:hAnsi="Times New Roman" w:cs="Times New Roman"/>
          <w:sz w:val="28"/>
          <w:szCs w:val="28"/>
        </w:rPr>
        <w:t>), где в течение года в 118 объединениях дополнительного образования занималось 2131 человек в возрасте от 6 до 18 лет (36,17 от общей</w:t>
      </w:r>
      <w:proofErr w:type="gramEnd"/>
      <w:r w:rsidRPr="00182535">
        <w:rPr>
          <w:rFonts w:ascii="Times New Roman" w:eastAsia="Calibri" w:hAnsi="Times New Roman" w:cs="Times New Roman"/>
          <w:sz w:val="28"/>
          <w:szCs w:val="28"/>
        </w:rPr>
        <w:t xml:space="preserve"> численности детей 5-18 лет района). В МБУ ДО ДДТ – 98 объединение с охватом 1358 детей (60 детей занимались в 2-х и более объединениях), в МБУ ДО ДЮСШ – 16 объединений с охватом 412 детей, в МАУ ДО ДО</w:t>
      </w:r>
      <w:proofErr w:type="gramStart"/>
      <w:r w:rsidRPr="00182535">
        <w:rPr>
          <w:rFonts w:ascii="Times New Roman" w:eastAsia="Calibri" w:hAnsi="Times New Roman" w:cs="Times New Roman"/>
          <w:sz w:val="28"/>
          <w:szCs w:val="28"/>
        </w:rPr>
        <w:t>О(</w:t>
      </w:r>
      <w:proofErr w:type="gramEnd"/>
      <w:r w:rsidRPr="00182535">
        <w:rPr>
          <w:rFonts w:ascii="Times New Roman" w:eastAsia="Calibri" w:hAnsi="Times New Roman" w:cs="Times New Roman"/>
          <w:sz w:val="28"/>
          <w:szCs w:val="28"/>
        </w:rPr>
        <w:t>п)Ц «Юность» - 4 объединения с охватом 340 ребенка.</w:t>
      </w:r>
    </w:p>
    <w:p w:rsidR="001E03C3" w:rsidRPr="00182535" w:rsidRDefault="001E03C3" w:rsidP="001E03C3">
      <w:pPr>
        <w:pStyle w:val="a4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82535">
        <w:rPr>
          <w:rFonts w:ascii="Times New Roman" w:eastAsia="Calibri" w:hAnsi="Times New Roman" w:cs="Times New Roman"/>
          <w:sz w:val="28"/>
          <w:szCs w:val="28"/>
        </w:rPr>
        <w:t>Число основных работников учреждений составило 48 человек, из них 6 – руководящие работники, 18 – педагогические работники, 2 - учебно-вспомогательный персонал, 22 – обслуживающий персонал, 38 человек – внешние совместители, из них 35 – педагогические работники, 3 – обслуживающий персонал.</w:t>
      </w:r>
    </w:p>
    <w:p w:rsidR="001E03C3" w:rsidRPr="00182535" w:rsidRDefault="001E03C3" w:rsidP="001E03C3">
      <w:pPr>
        <w:pStyle w:val="a4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82535">
        <w:rPr>
          <w:rFonts w:ascii="Times New Roman" w:eastAsia="Calibri" w:hAnsi="Times New Roman" w:cs="Times New Roman"/>
          <w:sz w:val="28"/>
          <w:szCs w:val="28"/>
        </w:rPr>
        <w:lastRenderedPageBreak/>
        <w:t>Общая площадь всех помещений учреждений 3706 м</w:t>
      </w:r>
      <w:proofErr w:type="gramStart"/>
      <w:r w:rsidRPr="00182535">
        <w:rPr>
          <w:rFonts w:ascii="Times New Roman" w:eastAsia="Calibri" w:hAnsi="Times New Roman" w:cs="Times New Roman"/>
          <w:sz w:val="28"/>
          <w:szCs w:val="28"/>
          <w:vertAlign w:val="superscript"/>
        </w:rPr>
        <w:t>2</w:t>
      </w:r>
      <w:proofErr w:type="gramEnd"/>
      <w:r w:rsidRPr="00182535">
        <w:rPr>
          <w:rFonts w:ascii="Times New Roman" w:eastAsia="Calibri" w:hAnsi="Times New Roman" w:cs="Times New Roman"/>
          <w:sz w:val="28"/>
          <w:szCs w:val="28"/>
        </w:rPr>
        <w:t>, что составляет 172,37 м</w:t>
      </w:r>
      <w:r w:rsidRPr="00182535">
        <w:rPr>
          <w:rFonts w:ascii="Times New Roman" w:eastAsia="Calibri" w:hAnsi="Times New Roman" w:cs="Times New Roman"/>
          <w:sz w:val="28"/>
          <w:szCs w:val="28"/>
          <w:vertAlign w:val="superscript"/>
        </w:rPr>
        <w:t>2</w:t>
      </w:r>
      <w:r w:rsidRPr="00182535">
        <w:rPr>
          <w:rFonts w:ascii="Times New Roman" w:eastAsia="Calibri" w:hAnsi="Times New Roman" w:cs="Times New Roman"/>
          <w:sz w:val="28"/>
          <w:szCs w:val="28"/>
        </w:rPr>
        <w:t xml:space="preserve"> на одного обучающегося. Все учреждения имеют водопровод, канализацию, 2 учреждения (МБУ ДО ДДТ и МБУ ДО ДЮСШ) - центральное отопление. В МБУ ДО ДДТ имеются 7 компьютеров, используемых в учебных целях, но не имеющих доступа к Интернету. </w:t>
      </w:r>
    </w:p>
    <w:p w:rsidR="001E03C3" w:rsidRPr="00182535" w:rsidRDefault="001E03C3" w:rsidP="001E03C3">
      <w:pPr>
        <w:pStyle w:val="a4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82535">
        <w:rPr>
          <w:rFonts w:ascii="Times New Roman" w:eastAsia="Calibri" w:hAnsi="Times New Roman" w:cs="Times New Roman"/>
          <w:sz w:val="28"/>
          <w:szCs w:val="28"/>
        </w:rPr>
        <w:t>Сеть учреждений дополнительного образования в 2015 году была сохранена. Филиалов в учреждениях нет.</w:t>
      </w:r>
    </w:p>
    <w:p w:rsidR="001E03C3" w:rsidRPr="00182535" w:rsidRDefault="001E03C3" w:rsidP="001E03C3">
      <w:pPr>
        <w:pStyle w:val="a4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82535">
        <w:rPr>
          <w:rFonts w:ascii="Times New Roman" w:eastAsia="Calibri" w:hAnsi="Times New Roman" w:cs="Times New Roman"/>
          <w:sz w:val="28"/>
          <w:szCs w:val="28"/>
        </w:rPr>
        <w:t xml:space="preserve">В МБУ ДО ДДТ и МБУ ДО ДЮСШ имеются дымовые </w:t>
      </w:r>
      <w:proofErr w:type="spellStart"/>
      <w:r w:rsidRPr="00182535">
        <w:rPr>
          <w:rFonts w:ascii="Times New Roman" w:eastAsia="Calibri" w:hAnsi="Times New Roman" w:cs="Times New Roman"/>
          <w:sz w:val="28"/>
          <w:szCs w:val="28"/>
        </w:rPr>
        <w:t>извещатели</w:t>
      </w:r>
      <w:proofErr w:type="spellEnd"/>
      <w:r w:rsidRPr="00182535">
        <w:rPr>
          <w:rFonts w:ascii="Times New Roman" w:eastAsia="Calibri" w:hAnsi="Times New Roman" w:cs="Times New Roman"/>
          <w:sz w:val="28"/>
          <w:szCs w:val="28"/>
        </w:rPr>
        <w:t>, МБУ ДО ДЮСШ и МАУ ДО ДО</w:t>
      </w:r>
      <w:proofErr w:type="gramStart"/>
      <w:r w:rsidRPr="00182535">
        <w:rPr>
          <w:rFonts w:ascii="Times New Roman" w:eastAsia="Calibri" w:hAnsi="Times New Roman" w:cs="Times New Roman"/>
          <w:sz w:val="28"/>
          <w:szCs w:val="28"/>
        </w:rPr>
        <w:t>О(</w:t>
      </w:r>
      <w:proofErr w:type="gramEnd"/>
      <w:r w:rsidRPr="00182535">
        <w:rPr>
          <w:rFonts w:ascii="Times New Roman" w:eastAsia="Calibri" w:hAnsi="Times New Roman" w:cs="Times New Roman"/>
          <w:sz w:val="28"/>
          <w:szCs w:val="28"/>
        </w:rPr>
        <w:t>п)Ц «Юность» имеют пожарные краны и рукава. Все учреждения имеют пожарную сигнализацию, систему видеонаблюдения. Здания и сооружения МБУ ДО ДЮСШ и МАУ ДО ДО</w:t>
      </w:r>
      <w:proofErr w:type="gramStart"/>
      <w:r w:rsidRPr="00182535">
        <w:rPr>
          <w:rFonts w:ascii="Times New Roman" w:eastAsia="Calibri" w:hAnsi="Times New Roman" w:cs="Times New Roman"/>
          <w:sz w:val="28"/>
          <w:szCs w:val="28"/>
        </w:rPr>
        <w:t>О(</w:t>
      </w:r>
      <w:proofErr w:type="gramEnd"/>
      <w:r w:rsidRPr="00182535">
        <w:rPr>
          <w:rFonts w:ascii="Times New Roman" w:eastAsia="Calibri" w:hAnsi="Times New Roman" w:cs="Times New Roman"/>
          <w:sz w:val="28"/>
          <w:szCs w:val="28"/>
        </w:rPr>
        <w:t>п)Ц «Юность» требуют капитального ремонта. Зданий и сооружений в аварийном состоянии в учреждениях нет.</w:t>
      </w:r>
    </w:p>
    <w:p w:rsidR="001E03C3" w:rsidRPr="003D4869" w:rsidRDefault="001E03C3" w:rsidP="001E03C3">
      <w:pPr>
        <w:pStyle w:val="a4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82535">
        <w:rPr>
          <w:rFonts w:ascii="Times New Roman" w:eastAsia="Calibri" w:hAnsi="Times New Roman" w:cs="Times New Roman"/>
          <w:sz w:val="28"/>
          <w:szCs w:val="28"/>
        </w:rPr>
        <w:t>В целях развития системы образования района необходимо не допускать сокращения числа объединений дополнительного образования, сокращения педагогических работников, в том числе внешних совместителей. Необходимо выделение средств на обеспечение учреждений дополнительного образования доступным интернетом, также как и общеобразовательных организаций, выделение средств на капитальный ремонт МБУ ДО ДЮСШ и МАУ ДО ДО</w:t>
      </w:r>
      <w:proofErr w:type="gramStart"/>
      <w:r w:rsidRPr="00182535">
        <w:rPr>
          <w:rFonts w:ascii="Times New Roman" w:eastAsia="Calibri" w:hAnsi="Times New Roman" w:cs="Times New Roman"/>
          <w:sz w:val="28"/>
          <w:szCs w:val="28"/>
        </w:rPr>
        <w:t>О(</w:t>
      </w:r>
      <w:proofErr w:type="gramEnd"/>
      <w:r w:rsidRPr="00182535">
        <w:rPr>
          <w:rFonts w:ascii="Times New Roman" w:eastAsia="Calibri" w:hAnsi="Times New Roman" w:cs="Times New Roman"/>
          <w:sz w:val="28"/>
          <w:szCs w:val="28"/>
        </w:rPr>
        <w:t>п)Ц «Юность».</w:t>
      </w:r>
    </w:p>
    <w:p w:rsidR="00E71B9B" w:rsidRPr="003D4869" w:rsidRDefault="00E71B9B" w:rsidP="00E71B9B"/>
    <w:p w:rsidR="00742615" w:rsidRPr="003D4869" w:rsidRDefault="00742615" w:rsidP="00AF6FF5">
      <w:pPr>
        <w:pStyle w:val="a3"/>
        <w:jc w:val="both"/>
        <w:rPr>
          <w:b/>
          <w:sz w:val="28"/>
          <w:szCs w:val="28"/>
        </w:rPr>
      </w:pPr>
      <w:r w:rsidRPr="003D4869">
        <w:rPr>
          <w:b/>
          <w:sz w:val="28"/>
          <w:szCs w:val="28"/>
        </w:rPr>
        <w:t xml:space="preserve">1.3.Выводы и заключения </w:t>
      </w:r>
    </w:p>
    <w:p w:rsidR="00322BE8" w:rsidRPr="003D4869" w:rsidRDefault="00322BE8" w:rsidP="00322BE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  <w:shd w:val="clear" w:color="auto" w:fill="FFFFFF"/>
        </w:rPr>
      </w:pPr>
      <w:r w:rsidRPr="003D4869">
        <w:rPr>
          <w:sz w:val="28"/>
          <w:szCs w:val="28"/>
          <w:shd w:val="clear" w:color="auto" w:fill="FFFFFF"/>
        </w:rPr>
        <w:t>Отрасль «Образование» Андроповского района в 201</w:t>
      </w:r>
      <w:r w:rsidR="002A5BB7">
        <w:rPr>
          <w:sz w:val="28"/>
          <w:szCs w:val="28"/>
          <w:shd w:val="clear" w:color="auto" w:fill="FFFFFF"/>
        </w:rPr>
        <w:t>5</w:t>
      </w:r>
      <w:r w:rsidRPr="003D4869">
        <w:rPr>
          <w:sz w:val="28"/>
          <w:szCs w:val="28"/>
          <w:shd w:val="clear" w:color="auto" w:fill="FFFFFF"/>
        </w:rPr>
        <w:t>-201</w:t>
      </w:r>
      <w:r w:rsidR="002A5BB7">
        <w:rPr>
          <w:sz w:val="28"/>
          <w:szCs w:val="28"/>
          <w:shd w:val="clear" w:color="auto" w:fill="FFFFFF"/>
        </w:rPr>
        <w:t>6</w:t>
      </w:r>
      <w:r w:rsidRPr="003D4869">
        <w:rPr>
          <w:sz w:val="28"/>
          <w:szCs w:val="28"/>
          <w:shd w:val="clear" w:color="auto" w:fill="FFFFFF"/>
        </w:rPr>
        <w:t xml:space="preserve"> годах развивалась стабильно и динамично. В то же время результаты, достигнутые в системе образования Андроповского района, уже не могут в полной мере удовлетворять возросшим потребностям личности, общества и рынка труда.</w:t>
      </w:r>
    </w:p>
    <w:p w:rsidR="00322BE8" w:rsidRPr="003D4869" w:rsidRDefault="00322BE8" w:rsidP="00322BE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  <w:shd w:val="clear" w:color="auto" w:fill="FFFFFF"/>
        </w:rPr>
      </w:pPr>
      <w:r w:rsidRPr="003D4869">
        <w:rPr>
          <w:sz w:val="28"/>
          <w:szCs w:val="28"/>
          <w:shd w:val="clear" w:color="auto" w:fill="FFFFFF"/>
        </w:rPr>
        <w:t>Остается актуальным совершенствование качества образования, повышение его доступности и эффективности, овладение выпускниками образовательных учреждений Андроповского муниципального района знаниями, умениями и навыками, необходимыми для обеспечения их конкурентоспособности на рынке труда.</w:t>
      </w:r>
    </w:p>
    <w:p w:rsidR="00322BE8" w:rsidRPr="003D4869" w:rsidRDefault="00322BE8" w:rsidP="00322BE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shd w:val="clear" w:color="auto" w:fill="FFFFFF"/>
        </w:rPr>
      </w:pPr>
      <w:r w:rsidRPr="003D4869">
        <w:rPr>
          <w:sz w:val="28"/>
          <w:szCs w:val="28"/>
          <w:shd w:val="clear" w:color="auto" w:fill="FFFFFF"/>
        </w:rPr>
        <w:t>Основным приоритетом в решении задач по совершенствованию независимой оценки качества образования является повышение качества подготовки выпускников 9, 11 классов к государственной итоговой аттестации.</w:t>
      </w:r>
    </w:p>
    <w:p w:rsidR="00322BE8" w:rsidRPr="003D4869" w:rsidRDefault="002A5BB7" w:rsidP="00127071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П</w:t>
      </w:r>
      <w:r w:rsidR="00322BE8" w:rsidRPr="003D4869">
        <w:rPr>
          <w:sz w:val="28"/>
          <w:szCs w:val="28"/>
          <w:shd w:val="clear" w:color="auto" w:fill="FFFFFF"/>
        </w:rPr>
        <w:t>родолжает оставаться проблемой кадровое обеспечение образовательного комплекса Андроповского района.</w:t>
      </w:r>
    </w:p>
    <w:p w:rsidR="00322BE8" w:rsidRPr="00530BB2" w:rsidRDefault="00322BE8" w:rsidP="00127071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  <w:shd w:val="clear" w:color="auto" w:fill="FFFFFF"/>
        </w:rPr>
      </w:pPr>
      <w:r w:rsidRPr="00530BB2">
        <w:rPr>
          <w:sz w:val="28"/>
          <w:szCs w:val="28"/>
          <w:shd w:val="clear" w:color="auto" w:fill="FFFFFF"/>
        </w:rPr>
        <w:t>В районе наблюдается тенденция «старения» педагогических работников. Средний возраст работников системы образования Андроповского муниципального района составляет 4</w:t>
      </w:r>
      <w:r w:rsidR="00AA74CA" w:rsidRPr="00530BB2">
        <w:rPr>
          <w:sz w:val="28"/>
          <w:szCs w:val="28"/>
          <w:shd w:val="clear" w:color="auto" w:fill="FFFFFF"/>
        </w:rPr>
        <w:t>6</w:t>
      </w:r>
      <w:r w:rsidRPr="00530BB2">
        <w:rPr>
          <w:sz w:val="28"/>
          <w:szCs w:val="28"/>
          <w:shd w:val="clear" w:color="auto" w:fill="FFFFFF"/>
        </w:rPr>
        <w:t xml:space="preserve"> лет, </w:t>
      </w:r>
      <w:r w:rsidR="00530BB2" w:rsidRPr="00530BB2">
        <w:rPr>
          <w:sz w:val="28"/>
          <w:szCs w:val="28"/>
          <w:shd w:val="clear" w:color="auto" w:fill="FFFFFF"/>
        </w:rPr>
        <w:t>17</w:t>
      </w:r>
      <w:r w:rsidRPr="00530BB2">
        <w:rPr>
          <w:sz w:val="28"/>
          <w:szCs w:val="28"/>
          <w:shd w:val="clear" w:color="auto" w:fill="FFFFFF"/>
        </w:rPr>
        <w:t xml:space="preserve"> процентов педагогов Андроповского муниципального района пенсионного возраста, 1</w:t>
      </w:r>
      <w:r w:rsidR="00AA74CA" w:rsidRPr="00530BB2">
        <w:rPr>
          <w:sz w:val="28"/>
          <w:szCs w:val="28"/>
          <w:shd w:val="clear" w:color="auto" w:fill="FFFFFF"/>
        </w:rPr>
        <w:t>6</w:t>
      </w:r>
      <w:r w:rsidR="00530BB2" w:rsidRPr="00530BB2">
        <w:rPr>
          <w:sz w:val="28"/>
          <w:szCs w:val="28"/>
          <w:shd w:val="clear" w:color="auto" w:fill="FFFFFF"/>
        </w:rPr>
        <w:t>7</w:t>
      </w:r>
      <w:r w:rsidRPr="00530BB2">
        <w:rPr>
          <w:sz w:val="28"/>
          <w:szCs w:val="28"/>
          <w:shd w:val="clear" w:color="auto" w:fill="FFFFFF"/>
        </w:rPr>
        <w:t xml:space="preserve"> (</w:t>
      </w:r>
      <w:r w:rsidR="00530BB2" w:rsidRPr="00530BB2">
        <w:rPr>
          <w:sz w:val="28"/>
          <w:szCs w:val="28"/>
          <w:shd w:val="clear" w:color="auto" w:fill="FFFFFF"/>
        </w:rPr>
        <w:t>63</w:t>
      </w:r>
      <w:r w:rsidRPr="00530BB2">
        <w:rPr>
          <w:sz w:val="28"/>
          <w:szCs w:val="28"/>
          <w:shd w:val="clear" w:color="auto" w:fill="FFFFFF"/>
        </w:rPr>
        <w:t xml:space="preserve"> процент</w:t>
      </w:r>
      <w:r w:rsidR="00530BB2" w:rsidRPr="00530BB2">
        <w:rPr>
          <w:sz w:val="28"/>
          <w:szCs w:val="28"/>
          <w:shd w:val="clear" w:color="auto" w:fill="FFFFFF"/>
        </w:rPr>
        <w:t>а</w:t>
      </w:r>
      <w:r w:rsidRPr="00530BB2">
        <w:rPr>
          <w:sz w:val="28"/>
          <w:szCs w:val="28"/>
          <w:shd w:val="clear" w:color="auto" w:fill="FFFFFF"/>
        </w:rPr>
        <w:t>) педагогов имеют стаж работы более 20 лет.</w:t>
      </w:r>
    </w:p>
    <w:p w:rsidR="00322BE8" w:rsidRPr="00530BB2" w:rsidRDefault="00322BE8" w:rsidP="0012707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shd w:val="clear" w:color="auto" w:fill="FFFFFF"/>
        </w:rPr>
      </w:pPr>
      <w:r w:rsidRPr="00530BB2">
        <w:rPr>
          <w:sz w:val="28"/>
          <w:szCs w:val="28"/>
          <w:shd w:val="clear" w:color="auto" w:fill="FFFFFF"/>
        </w:rPr>
        <w:t>Большое внимание в Андроповском районе уделяется и вопросу организации питания детей</w:t>
      </w:r>
      <w:r w:rsidR="003D4869" w:rsidRPr="00530BB2">
        <w:rPr>
          <w:sz w:val="28"/>
          <w:szCs w:val="28"/>
          <w:shd w:val="clear" w:color="auto" w:fill="FFFFFF"/>
        </w:rPr>
        <w:t>.</w:t>
      </w:r>
      <w:r w:rsidR="003D4869" w:rsidRPr="00530BB2">
        <w:rPr>
          <w:sz w:val="28"/>
          <w:szCs w:val="28"/>
        </w:rPr>
        <w:t xml:space="preserve"> В 201</w:t>
      </w:r>
      <w:r w:rsidR="002A5BB7" w:rsidRPr="00530BB2">
        <w:rPr>
          <w:sz w:val="28"/>
          <w:szCs w:val="28"/>
        </w:rPr>
        <w:t>5</w:t>
      </w:r>
      <w:r w:rsidR="003D4869" w:rsidRPr="00530BB2">
        <w:rPr>
          <w:sz w:val="28"/>
          <w:szCs w:val="28"/>
        </w:rPr>
        <w:t>-201</w:t>
      </w:r>
      <w:r w:rsidR="002A5BB7" w:rsidRPr="00530BB2">
        <w:rPr>
          <w:sz w:val="28"/>
          <w:szCs w:val="28"/>
        </w:rPr>
        <w:t>6</w:t>
      </w:r>
      <w:r w:rsidR="003D4869" w:rsidRPr="00530BB2">
        <w:rPr>
          <w:sz w:val="28"/>
          <w:szCs w:val="28"/>
        </w:rPr>
        <w:t xml:space="preserve"> учебном году в общей численности обучающихся общеобразовательных организаций составило </w:t>
      </w:r>
      <w:r w:rsidR="00530BB2" w:rsidRPr="00530BB2">
        <w:rPr>
          <w:sz w:val="28"/>
          <w:szCs w:val="28"/>
        </w:rPr>
        <w:t>84</w:t>
      </w:r>
      <w:r w:rsidR="003D4869" w:rsidRPr="00530BB2">
        <w:rPr>
          <w:sz w:val="28"/>
          <w:szCs w:val="28"/>
        </w:rPr>
        <w:t>,</w:t>
      </w:r>
      <w:r w:rsidR="00530BB2" w:rsidRPr="00530BB2">
        <w:rPr>
          <w:sz w:val="28"/>
          <w:szCs w:val="28"/>
        </w:rPr>
        <w:t>88</w:t>
      </w:r>
      <w:r w:rsidR="003D4869" w:rsidRPr="00530BB2">
        <w:rPr>
          <w:sz w:val="28"/>
          <w:szCs w:val="28"/>
        </w:rPr>
        <w:t xml:space="preserve"> % (</w:t>
      </w:r>
      <w:r w:rsidR="00530BB2" w:rsidRPr="00530BB2">
        <w:rPr>
          <w:sz w:val="28"/>
          <w:szCs w:val="28"/>
        </w:rPr>
        <w:t>2537</w:t>
      </w:r>
      <w:r w:rsidR="003D4869" w:rsidRPr="00530BB2">
        <w:rPr>
          <w:sz w:val="28"/>
          <w:szCs w:val="28"/>
        </w:rPr>
        <w:t xml:space="preserve"> человек).</w:t>
      </w:r>
    </w:p>
    <w:p w:rsidR="00322BE8" w:rsidRPr="003D4869" w:rsidRDefault="00322BE8" w:rsidP="0012707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shd w:val="clear" w:color="auto" w:fill="FFFFFF"/>
        </w:rPr>
      </w:pPr>
      <w:r w:rsidRPr="003D4869">
        <w:rPr>
          <w:sz w:val="28"/>
          <w:szCs w:val="28"/>
          <w:shd w:val="clear" w:color="auto" w:fill="FFFFFF"/>
        </w:rPr>
        <w:lastRenderedPageBreak/>
        <w:t xml:space="preserve">В районе развивается система дополнительного образования детей. Всеми формами творческого развития в Андроповском районе охвачено более </w:t>
      </w:r>
      <w:r w:rsidR="00F67A3D">
        <w:rPr>
          <w:sz w:val="28"/>
          <w:szCs w:val="28"/>
          <w:shd w:val="clear" w:color="auto" w:fill="FFFFFF"/>
        </w:rPr>
        <w:t>36</w:t>
      </w:r>
      <w:r w:rsidRPr="003D4869">
        <w:rPr>
          <w:sz w:val="28"/>
          <w:szCs w:val="28"/>
          <w:shd w:val="clear" w:color="auto" w:fill="FFFFFF"/>
        </w:rPr>
        <w:t xml:space="preserve"> процент</w:t>
      </w:r>
      <w:r w:rsidR="00F67A3D">
        <w:rPr>
          <w:sz w:val="28"/>
          <w:szCs w:val="28"/>
          <w:shd w:val="clear" w:color="auto" w:fill="FFFFFF"/>
        </w:rPr>
        <w:t>ов</w:t>
      </w:r>
      <w:r w:rsidRPr="003D4869">
        <w:rPr>
          <w:sz w:val="28"/>
          <w:szCs w:val="28"/>
          <w:shd w:val="clear" w:color="auto" w:fill="FFFFFF"/>
        </w:rPr>
        <w:t xml:space="preserve"> учащихся. Получают свое развитие детско-юношеский спорт, трудовые объединения школьников, в том числе ученические производственные бригады, детские общественные объединения.</w:t>
      </w:r>
    </w:p>
    <w:p w:rsidR="00363DFE" w:rsidRPr="003D4869" w:rsidRDefault="00322BE8" w:rsidP="00127071">
      <w:pPr>
        <w:pStyle w:val="a3"/>
        <w:ind w:left="0" w:firstLine="708"/>
        <w:jc w:val="both"/>
        <w:rPr>
          <w:b/>
          <w:sz w:val="28"/>
          <w:szCs w:val="28"/>
        </w:rPr>
      </w:pPr>
      <w:r w:rsidRPr="003D4869">
        <w:rPr>
          <w:sz w:val="28"/>
          <w:szCs w:val="28"/>
          <w:shd w:val="clear" w:color="auto" w:fill="FFFFFF"/>
        </w:rPr>
        <w:t>Учащимся с ограниченными возможностями здоровья, временно или постоянно не имеющим возможности посещать образовательные учреждения по состоянию здоровья, создаются необходимые условия для получения образования по индивидуальной программе на дому.</w:t>
      </w:r>
    </w:p>
    <w:p w:rsidR="00322BE8" w:rsidRPr="003D4869" w:rsidRDefault="00322BE8" w:rsidP="0012707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shd w:val="clear" w:color="auto" w:fill="FFFFFF"/>
        </w:rPr>
      </w:pPr>
      <w:r w:rsidRPr="003D4869">
        <w:rPr>
          <w:sz w:val="28"/>
          <w:szCs w:val="28"/>
          <w:shd w:val="clear" w:color="auto" w:fill="FFFFFF"/>
        </w:rPr>
        <w:t xml:space="preserve">С 2011 года ведется работа по созданию условий для дистанционного обучения детей-инвалидов, не посещающих образовательные учреждения по состоянию здоровья (созданы условия для дистанционного обучения </w:t>
      </w:r>
      <w:r w:rsidR="004366B8">
        <w:rPr>
          <w:sz w:val="28"/>
          <w:szCs w:val="28"/>
          <w:shd w:val="clear" w:color="auto" w:fill="FFFFFF"/>
        </w:rPr>
        <w:t xml:space="preserve">10 </w:t>
      </w:r>
      <w:r w:rsidRPr="003D4869">
        <w:rPr>
          <w:sz w:val="28"/>
          <w:szCs w:val="28"/>
          <w:shd w:val="clear" w:color="auto" w:fill="FFFFFF"/>
        </w:rPr>
        <w:t>детей-инвалидов в восьми общеобразовательных организациях).</w:t>
      </w:r>
    </w:p>
    <w:p w:rsidR="00322BE8" w:rsidRPr="003D4869" w:rsidRDefault="00322BE8" w:rsidP="00127071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D4869">
        <w:rPr>
          <w:sz w:val="28"/>
          <w:szCs w:val="28"/>
        </w:rPr>
        <w:t>Кроме осуществления вышеперечисленных мероприятий в рамках реализации Муниципальной целевой программы «Развитие образования в Андроповском муниципальном районе Ставропольского края» предполагается решить следующие проблемы:</w:t>
      </w:r>
    </w:p>
    <w:p w:rsidR="00322BE8" w:rsidRPr="003D4869" w:rsidRDefault="00322BE8" w:rsidP="00127071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D4869">
        <w:rPr>
          <w:sz w:val="28"/>
          <w:szCs w:val="28"/>
        </w:rPr>
        <w:t>дальнейшая информатизация системы образования Андроповского муниципального района;</w:t>
      </w:r>
    </w:p>
    <w:p w:rsidR="00322BE8" w:rsidRPr="003D4869" w:rsidRDefault="00322BE8" w:rsidP="00127071">
      <w:pPr>
        <w:widowControl w:val="0"/>
        <w:shd w:val="clear" w:color="auto" w:fill="FFFFFF"/>
        <w:tabs>
          <w:tab w:val="left" w:pos="140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D4869">
        <w:rPr>
          <w:sz w:val="28"/>
          <w:szCs w:val="28"/>
        </w:rPr>
        <w:t>развитие системы дополнительного образования детей;</w:t>
      </w:r>
    </w:p>
    <w:p w:rsidR="00322BE8" w:rsidRPr="003D4869" w:rsidRDefault="00322BE8" w:rsidP="00127071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D4869">
        <w:rPr>
          <w:sz w:val="28"/>
          <w:szCs w:val="28"/>
        </w:rPr>
        <w:t>создание условий для развития деятельности детских и молодежных общественных организаций;</w:t>
      </w:r>
    </w:p>
    <w:p w:rsidR="00322BE8" w:rsidRPr="003D4869" w:rsidRDefault="00322BE8" w:rsidP="00127071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D4869">
        <w:rPr>
          <w:sz w:val="28"/>
          <w:szCs w:val="28"/>
        </w:rPr>
        <w:t xml:space="preserve">расширение доступности образовательных услуг для детей – инвалидов. </w:t>
      </w:r>
    </w:p>
    <w:p w:rsidR="00127071" w:rsidRPr="003D4869" w:rsidRDefault="00127071" w:rsidP="00322BE8">
      <w:pPr>
        <w:pStyle w:val="a3"/>
        <w:ind w:left="0"/>
        <w:jc w:val="both"/>
        <w:rPr>
          <w:b/>
          <w:sz w:val="28"/>
          <w:szCs w:val="28"/>
        </w:rPr>
      </w:pPr>
      <w:r w:rsidRPr="003D4869">
        <w:rPr>
          <w:b/>
          <w:sz w:val="28"/>
          <w:szCs w:val="28"/>
        </w:rPr>
        <w:t>2. Показатели мониторинга системы образования</w:t>
      </w:r>
    </w:p>
    <w:p w:rsidR="00127071" w:rsidRPr="003D4869" w:rsidRDefault="00127071" w:rsidP="00322BE8">
      <w:pPr>
        <w:pStyle w:val="a3"/>
        <w:ind w:left="0"/>
        <w:jc w:val="both"/>
        <w:rPr>
          <w:sz w:val="28"/>
          <w:szCs w:val="28"/>
        </w:rPr>
      </w:pPr>
      <w:r w:rsidRPr="003D4869">
        <w:rPr>
          <w:sz w:val="28"/>
          <w:szCs w:val="28"/>
        </w:rPr>
        <w:t xml:space="preserve">Приложение 3 «Показатели мониторинга системы образования»  Приложение 4 «Таблицы для расчёта показателей мониторинга системы образования» </w:t>
      </w:r>
    </w:p>
    <w:p w:rsidR="004F3843" w:rsidRPr="003D4869" w:rsidRDefault="004F3843" w:rsidP="00322BE8">
      <w:pPr>
        <w:pStyle w:val="a3"/>
        <w:ind w:left="0"/>
        <w:jc w:val="both"/>
        <w:rPr>
          <w:sz w:val="28"/>
          <w:szCs w:val="28"/>
        </w:rPr>
      </w:pPr>
    </w:p>
    <w:p w:rsidR="00127071" w:rsidRDefault="00127071" w:rsidP="00322BE8">
      <w:pPr>
        <w:pStyle w:val="a3"/>
        <w:ind w:left="0"/>
        <w:jc w:val="both"/>
        <w:rPr>
          <w:sz w:val="28"/>
          <w:szCs w:val="28"/>
        </w:rPr>
      </w:pPr>
    </w:p>
    <w:p w:rsidR="00AF73AF" w:rsidRDefault="00AF73AF" w:rsidP="00322BE8">
      <w:pPr>
        <w:pStyle w:val="a3"/>
        <w:ind w:left="0"/>
        <w:jc w:val="both"/>
        <w:rPr>
          <w:sz w:val="28"/>
          <w:szCs w:val="28"/>
        </w:rPr>
      </w:pPr>
    </w:p>
    <w:p w:rsidR="00AF73AF" w:rsidRPr="003D4869" w:rsidRDefault="00AF73AF" w:rsidP="00322BE8">
      <w:pPr>
        <w:pStyle w:val="a3"/>
        <w:ind w:left="0"/>
        <w:jc w:val="both"/>
        <w:rPr>
          <w:sz w:val="28"/>
          <w:szCs w:val="28"/>
        </w:rPr>
      </w:pPr>
    </w:p>
    <w:p w:rsidR="004F3843" w:rsidRDefault="004F3843" w:rsidP="00322BE8">
      <w:pPr>
        <w:pStyle w:val="a3"/>
        <w:ind w:left="0"/>
        <w:jc w:val="both"/>
        <w:rPr>
          <w:sz w:val="28"/>
          <w:szCs w:val="28"/>
        </w:rPr>
      </w:pPr>
    </w:p>
    <w:p w:rsidR="00AF73AF" w:rsidRPr="00AF73AF" w:rsidRDefault="00AF73AF" w:rsidP="00AF73AF">
      <w:pPr>
        <w:widowControl w:val="0"/>
        <w:spacing w:line="240" w:lineRule="exact"/>
        <w:rPr>
          <w:sz w:val="28"/>
          <w:szCs w:val="28"/>
        </w:rPr>
      </w:pPr>
      <w:r w:rsidRPr="00AF73AF">
        <w:rPr>
          <w:sz w:val="28"/>
          <w:szCs w:val="28"/>
        </w:rPr>
        <w:t>Заместитель главы администрации</w:t>
      </w:r>
    </w:p>
    <w:p w:rsidR="00AF73AF" w:rsidRPr="00AF73AF" w:rsidRDefault="00AF73AF" w:rsidP="00AF73AF">
      <w:pPr>
        <w:widowControl w:val="0"/>
        <w:spacing w:line="240" w:lineRule="exact"/>
        <w:rPr>
          <w:sz w:val="28"/>
          <w:szCs w:val="28"/>
        </w:rPr>
      </w:pPr>
      <w:r w:rsidRPr="00AF73AF">
        <w:rPr>
          <w:sz w:val="28"/>
          <w:szCs w:val="28"/>
        </w:rPr>
        <w:t xml:space="preserve">Андроповского муниципального района </w:t>
      </w:r>
    </w:p>
    <w:p w:rsidR="00AF73AF" w:rsidRPr="00AF73AF" w:rsidRDefault="00AF73AF" w:rsidP="00AF73AF">
      <w:pPr>
        <w:widowControl w:val="0"/>
        <w:spacing w:line="240" w:lineRule="exact"/>
        <w:rPr>
          <w:sz w:val="28"/>
          <w:szCs w:val="28"/>
        </w:rPr>
      </w:pPr>
      <w:r w:rsidRPr="00AF73AF">
        <w:rPr>
          <w:sz w:val="28"/>
          <w:szCs w:val="28"/>
        </w:rPr>
        <w:t>Ставропольского края                                                                    Л.Н. Фролова</w:t>
      </w:r>
    </w:p>
    <w:p w:rsidR="00AF73AF" w:rsidRPr="00AF73AF" w:rsidRDefault="00AF73AF" w:rsidP="00AF73AF">
      <w:pPr>
        <w:widowControl w:val="0"/>
        <w:spacing w:line="240" w:lineRule="exact"/>
        <w:rPr>
          <w:sz w:val="28"/>
          <w:szCs w:val="28"/>
        </w:rPr>
      </w:pPr>
    </w:p>
    <w:p w:rsidR="00AF73AF" w:rsidRPr="003D4869" w:rsidRDefault="00AF73AF" w:rsidP="00322BE8">
      <w:pPr>
        <w:pStyle w:val="a3"/>
        <w:ind w:left="0"/>
        <w:jc w:val="both"/>
        <w:rPr>
          <w:sz w:val="28"/>
          <w:szCs w:val="28"/>
        </w:rPr>
      </w:pPr>
    </w:p>
    <w:sectPr w:rsidR="00AF73AF" w:rsidRPr="003D4869" w:rsidSect="00753462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88304C"/>
    <w:multiLevelType w:val="hybridMultilevel"/>
    <w:tmpl w:val="9E327514"/>
    <w:lvl w:ilvl="0" w:tplc="FFFFFFFF">
      <w:start w:val="1"/>
      <w:numFmt w:val="upperRoman"/>
      <w:pStyle w:val="1"/>
      <w:lvlText w:val="%1."/>
      <w:lvlJc w:val="left"/>
      <w:pPr>
        <w:tabs>
          <w:tab w:val="num" w:pos="1620"/>
        </w:tabs>
        <w:ind w:left="1620" w:hanging="720"/>
      </w:pPr>
      <w:rPr>
        <w:rFonts w:cs="Times New Roman" w:hint="default"/>
      </w:rPr>
    </w:lvl>
    <w:lvl w:ilvl="1" w:tplc="FFFFFFFF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FFFFFFFF" w:tentative="1">
      <w:start w:val="1"/>
      <w:numFmt w:val="lowerRoman"/>
      <w:pStyle w:val="9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1">
    <w:nsid w:val="756A3338"/>
    <w:multiLevelType w:val="hybridMultilevel"/>
    <w:tmpl w:val="62F6DD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F6FF5"/>
    <w:rsid w:val="00012C9B"/>
    <w:rsid w:val="00033370"/>
    <w:rsid w:val="00042482"/>
    <w:rsid w:val="00052384"/>
    <w:rsid w:val="00064F7A"/>
    <w:rsid w:val="000D6FAF"/>
    <w:rsid w:val="000E0B34"/>
    <w:rsid w:val="00106777"/>
    <w:rsid w:val="00110D84"/>
    <w:rsid w:val="00112E4E"/>
    <w:rsid w:val="001140C6"/>
    <w:rsid w:val="00115B4F"/>
    <w:rsid w:val="00127071"/>
    <w:rsid w:val="001342D6"/>
    <w:rsid w:val="00176BE8"/>
    <w:rsid w:val="00182535"/>
    <w:rsid w:val="001E03C3"/>
    <w:rsid w:val="001F494E"/>
    <w:rsid w:val="00201669"/>
    <w:rsid w:val="00226ED9"/>
    <w:rsid w:val="00231B31"/>
    <w:rsid w:val="002A5BB7"/>
    <w:rsid w:val="002B0DBF"/>
    <w:rsid w:val="002D1401"/>
    <w:rsid w:val="002E6368"/>
    <w:rsid w:val="002F4C93"/>
    <w:rsid w:val="00316944"/>
    <w:rsid w:val="00322BE8"/>
    <w:rsid w:val="00354BFA"/>
    <w:rsid w:val="003554FB"/>
    <w:rsid w:val="00361300"/>
    <w:rsid w:val="00363DFE"/>
    <w:rsid w:val="003D4869"/>
    <w:rsid w:val="003E5124"/>
    <w:rsid w:val="00401E25"/>
    <w:rsid w:val="004043FC"/>
    <w:rsid w:val="004366B8"/>
    <w:rsid w:val="004743AF"/>
    <w:rsid w:val="004779C8"/>
    <w:rsid w:val="00487069"/>
    <w:rsid w:val="00490411"/>
    <w:rsid w:val="004F2765"/>
    <w:rsid w:val="004F3843"/>
    <w:rsid w:val="00530BB2"/>
    <w:rsid w:val="005311D3"/>
    <w:rsid w:val="00536943"/>
    <w:rsid w:val="00540071"/>
    <w:rsid w:val="00566FAD"/>
    <w:rsid w:val="005F77C7"/>
    <w:rsid w:val="00667968"/>
    <w:rsid w:val="00672AC6"/>
    <w:rsid w:val="00675636"/>
    <w:rsid w:val="00692D4E"/>
    <w:rsid w:val="006A6222"/>
    <w:rsid w:val="006C05F4"/>
    <w:rsid w:val="00721D77"/>
    <w:rsid w:val="007376E3"/>
    <w:rsid w:val="00742615"/>
    <w:rsid w:val="00743937"/>
    <w:rsid w:val="00753462"/>
    <w:rsid w:val="007B48EB"/>
    <w:rsid w:val="008473D2"/>
    <w:rsid w:val="008D744A"/>
    <w:rsid w:val="008E178E"/>
    <w:rsid w:val="008F67E8"/>
    <w:rsid w:val="00920B55"/>
    <w:rsid w:val="00930D80"/>
    <w:rsid w:val="00940337"/>
    <w:rsid w:val="009512D0"/>
    <w:rsid w:val="0097443D"/>
    <w:rsid w:val="009F09CD"/>
    <w:rsid w:val="00A16978"/>
    <w:rsid w:val="00A27D9F"/>
    <w:rsid w:val="00A40427"/>
    <w:rsid w:val="00A53A42"/>
    <w:rsid w:val="00A93C85"/>
    <w:rsid w:val="00AA30F2"/>
    <w:rsid w:val="00AA74CA"/>
    <w:rsid w:val="00AF4592"/>
    <w:rsid w:val="00AF6FF5"/>
    <w:rsid w:val="00AF73AF"/>
    <w:rsid w:val="00B30DAA"/>
    <w:rsid w:val="00B93F37"/>
    <w:rsid w:val="00BC5C05"/>
    <w:rsid w:val="00C421FA"/>
    <w:rsid w:val="00C70520"/>
    <w:rsid w:val="00C82C93"/>
    <w:rsid w:val="00C850A2"/>
    <w:rsid w:val="00CA59A8"/>
    <w:rsid w:val="00CF0416"/>
    <w:rsid w:val="00D3398B"/>
    <w:rsid w:val="00D42F68"/>
    <w:rsid w:val="00D84050"/>
    <w:rsid w:val="00DA6723"/>
    <w:rsid w:val="00E52912"/>
    <w:rsid w:val="00E71B9B"/>
    <w:rsid w:val="00EB4E5E"/>
    <w:rsid w:val="00EE29D4"/>
    <w:rsid w:val="00EF7890"/>
    <w:rsid w:val="00F44570"/>
    <w:rsid w:val="00F51E99"/>
    <w:rsid w:val="00F67A3D"/>
    <w:rsid w:val="00F83D8C"/>
    <w:rsid w:val="00FC49D1"/>
    <w:rsid w:val="00FC67A7"/>
    <w:rsid w:val="00FC71E9"/>
    <w:rsid w:val="00FD5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6F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322BE8"/>
    <w:pPr>
      <w:keepNext/>
      <w:numPr>
        <w:numId w:val="2"/>
      </w:numPr>
      <w:outlineLvl w:val="0"/>
    </w:pPr>
    <w:rPr>
      <w:b/>
      <w:bCs/>
    </w:rPr>
  </w:style>
  <w:style w:type="paragraph" w:styleId="9">
    <w:name w:val="heading 9"/>
    <w:basedOn w:val="a"/>
    <w:next w:val="a"/>
    <w:link w:val="90"/>
    <w:uiPriority w:val="99"/>
    <w:qFormat/>
    <w:rsid w:val="00322BE8"/>
    <w:pPr>
      <w:keepNext/>
      <w:numPr>
        <w:ilvl w:val="8"/>
        <w:numId w:val="2"/>
      </w:numPr>
      <w:ind w:left="0" w:firstLine="5245"/>
      <w:jc w:val="center"/>
      <w:outlineLvl w:val="8"/>
    </w:pPr>
    <w:rPr>
      <w:sz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F6FF5"/>
    <w:pPr>
      <w:ind w:left="720"/>
      <w:contextualSpacing/>
    </w:pPr>
  </w:style>
  <w:style w:type="paragraph" w:styleId="a4">
    <w:name w:val="No Spacing"/>
    <w:link w:val="a5"/>
    <w:uiPriority w:val="1"/>
    <w:qFormat/>
    <w:rsid w:val="00CF0416"/>
    <w:pPr>
      <w:spacing w:after="0" w:line="240" w:lineRule="auto"/>
    </w:pPr>
  </w:style>
  <w:style w:type="character" w:customStyle="1" w:styleId="apple-converted-space">
    <w:name w:val="apple-converted-space"/>
    <w:basedOn w:val="a0"/>
    <w:rsid w:val="00CF0416"/>
  </w:style>
  <w:style w:type="character" w:styleId="a6">
    <w:name w:val="Strong"/>
    <w:basedOn w:val="a0"/>
    <w:qFormat/>
    <w:rsid w:val="00CF0416"/>
    <w:rPr>
      <w:b/>
      <w:bCs/>
    </w:rPr>
  </w:style>
  <w:style w:type="character" w:styleId="a7">
    <w:name w:val="Hyperlink"/>
    <w:rsid w:val="00106777"/>
    <w:rPr>
      <w:rFonts w:cs="Times New Roman"/>
      <w:color w:val="0000FF"/>
      <w:u w:val="single"/>
    </w:rPr>
  </w:style>
  <w:style w:type="paragraph" w:customStyle="1" w:styleId="a8">
    <w:name w:val="Содержимое таблицы"/>
    <w:basedOn w:val="a"/>
    <w:rsid w:val="00106777"/>
    <w:pPr>
      <w:suppressLineNumbers/>
      <w:suppressAutoHyphens/>
    </w:pPr>
    <w:rPr>
      <w:lang w:eastAsia="ar-SA"/>
    </w:rPr>
  </w:style>
  <w:style w:type="paragraph" w:styleId="a9">
    <w:name w:val="Normal (Web)"/>
    <w:basedOn w:val="a"/>
    <w:uiPriority w:val="99"/>
    <w:unhideWhenUsed/>
    <w:rsid w:val="00D42F68"/>
    <w:pPr>
      <w:spacing w:before="100" w:beforeAutospacing="1" w:after="119"/>
    </w:pPr>
    <w:rPr>
      <w:sz w:val="28"/>
      <w:szCs w:val="28"/>
    </w:rPr>
  </w:style>
  <w:style w:type="paragraph" w:customStyle="1" w:styleId="ConsPlusTitle">
    <w:name w:val="ConsPlusTitle"/>
    <w:rsid w:val="0094033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322BE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322BE8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a5">
    <w:name w:val="Без интервала Знак"/>
    <w:basedOn w:val="a0"/>
    <w:link w:val="a4"/>
    <w:uiPriority w:val="1"/>
    <w:rsid w:val="00361300"/>
  </w:style>
  <w:style w:type="paragraph" w:styleId="aa">
    <w:name w:val="Balloon Text"/>
    <w:basedOn w:val="a"/>
    <w:link w:val="ab"/>
    <w:uiPriority w:val="99"/>
    <w:semiHidden/>
    <w:unhideWhenUsed/>
    <w:rsid w:val="00566FAD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66FA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548</TotalTime>
  <Pages>1</Pages>
  <Words>2983</Words>
  <Characters>17009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19953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Плужникова А.Н.</dc:creator>
  <cp:keywords/>
  <dc:description/>
  <cp:lastModifiedBy>Пользователь Windows</cp:lastModifiedBy>
  <cp:revision>37</cp:revision>
  <cp:lastPrinted>2017-06-22T14:07:00Z</cp:lastPrinted>
  <dcterms:created xsi:type="dcterms:W3CDTF">2014-10-06T13:31:00Z</dcterms:created>
  <dcterms:modified xsi:type="dcterms:W3CDTF">2017-06-22T14:08:00Z</dcterms:modified>
</cp:coreProperties>
</file>